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00A33" w14:textId="53A1A894" w:rsidR="00D254A4" w:rsidRPr="00D254A4" w:rsidRDefault="00DC12AE" w:rsidP="00D254A4">
      <w:pPr>
        <w:pStyle w:val="Body"/>
        <w:jc w:val="center"/>
        <w:rPr>
          <w:rFonts w:hint="eastAsia"/>
          <w:b/>
          <w:bCs/>
          <w:sz w:val="28"/>
          <w:szCs w:val="28"/>
        </w:rPr>
      </w:pPr>
      <w:r>
        <w:rPr>
          <w:noProof/>
          <w:sz w:val="10"/>
          <w:szCs w:val="10"/>
        </w:rPr>
        <mc:AlternateContent>
          <mc:Choice Requires="wps">
            <w:drawing>
              <wp:anchor distT="152400" distB="152400" distL="152400" distR="152400" simplePos="0" relativeHeight="251659264" behindDoc="0" locked="0" layoutInCell="1" allowOverlap="1" wp14:anchorId="4490D53D" wp14:editId="75346AF1">
                <wp:simplePos x="0" y="0"/>
                <wp:positionH relativeFrom="margin">
                  <wp:align>left</wp:align>
                </wp:positionH>
                <wp:positionV relativeFrom="margin">
                  <wp:posOffset>-3810</wp:posOffset>
                </wp:positionV>
                <wp:extent cx="7181850" cy="1297940"/>
                <wp:effectExtent l="0" t="0" r="19050" b="1651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7181850" cy="1297940"/>
                        </a:xfrm>
                        <a:prstGeom prst="rect">
                          <a:avLst/>
                        </a:prstGeom>
                        <a:noFill/>
                        <a:ln w="25400" cap="flat">
                          <a:solidFill>
                            <a:srgbClr val="000000"/>
                          </a:solidFill>
                          <a:prstDash val="solid"/>
                          <a:miter lim="400000"/>
                        </a:ln>
                        <a:effectLst/>
                      </wps:spPr>
                      <wps:txbx>
                        <w:txbxContent>
                          <w:p w14:paraId="23C7E6C0" w14:textId="2EDCB256" w:rsidR="00F542C7" w:rsidRDefault="00255037" w:rsidP="004E1CD7">
                            <w:pPr>
                              <w:pStyle w:val="Body"/>
                              <w:rPr>
                                <w:rFonts w:hint="eastAsia"/>
                              </w:rPr>
                            </w:pPr>
                            <w:r>
                              <w:t xml:space="preserve"> </w:t>
                            </w:r>
                            <w:r w:rsidR="004E1CD7">
                              <w:rPr>
                                <w:noProof/>
                              </w:rPr>
                              <w:drawing>
                                <wp:inline distT="0" distB="0" distL="0" distR="0" wp14:anchorId="63B254B9" wp14:editId="4B6921FC">
                                  <wp:extent cx="2521086" cy="556260"/>
                                  <wp:effectExtent l="0" t="0" r="0" b="0"/>
                                  <wp:docPr id="2" name="officeArt object"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officeArt object" descr="Icon&#10;&#10;Description automatically generated"/>
                                          <pic:cNvPicPr>
                                            <a:picLocks/>
                                          </pic:cNvPicPr>
                                        </pic:nvPicPr>
                                        <pic:blipFill>
                                          <a:blip r:embed="rId7"/>
                                          <a:stretch>
                                            <a:fillRect/>
                                          </a:stretch>
                                        </pic:blipFill>
                                        <pic:spPr>
                                          <a:xfrm>
                                            <a:off x="0" y="0"/>
                                            <a:ext cx="2523995" cy="556902"/>
                                          </a:xfrm>
                                          <a:prstGeom prst="rect">
                                            <a:avLst/>
                                          </a:prstGeom>
                                        </pic:spPr>
                                      </pic:pic>
                                    </a:graphicData>
                                  </a:graphic>
                                </wp:inline>
                              </w:drawing>
                            </w:r>
                            <w:r>
                              <w:t xml:space="preserve">                                                     </w:t>
                            </w:r>
                          </w:p>
                          <w:p w14:paraId="29ACAFF7" w14:textId="77777777" w:rsidR="004E1CD7" w:rsidRPr="004E1CD7" w:rsidRDefault="004E1CD7" w:rsidP="004E1CD7">
                            <w:pPr>
                              <w:pStyle w:val="Body"/>
                              <w:rPr>
                                <w:rFonts w:hint="eastAsia"/>
                                <w:sz w:val="16"/>
                                <w:szCs w:val="16"/>
                              </w:rPr>
                            </w:pPr>
                          </w:p>
                          <w:p w14:paraId="46EC171C" w14:textId="77777777" w:rsidR="00F542C7" w:rsidRDefault="00255037" w:rsidP="004E1CD7">
                            <w:pPr>
                              <w:pStyle w:val="Body"/>
                              <w:rPr>
                                <w:rFonts w:hint="eastAsia"/>
                                <w:b/>
                                <w:bCs/>
                              </w:rPr>
                            </w:pPr>
                            <w:r>
                              <w:rPr>
                                <w:b/>
                                <w:bCs/>
                              </w:rPr>
                              <w:t>San Carlos United Methodist Preschool</w:t>
                            </w:r>
                          </w:p>
                          <w:p w14:paraId="6A3F7253" w14:textId="77777777" w:rsidR="00F542C7" w:rsidRDefault="00255037" w:rsidP="004E1CD7">
                            <w:pPr>
                              <w:pStyle w:val="Body"/>
                              <w:rPr>
                                <w:rFonts w:hint="eastAsia"/>
                              </w:rPr>
                            </w:pPr>
                            <w:r>
                              <w:t>6554 Cowles Mtn. Blvd.</w:t>
                            </w:r>
                          </w:p>
                          <w:p w14:paraId="1F11BC3C" w14:textId="77777777" w:rsidR="00F542C7" w:rsidRDefault="00255037" w:rsidP="004E1CD7">
                            <w:pPr>
                              <w:pStyle w:val="Body"/>
                              <w:rPr>
                                <w:rFonts w:hint="eastAsia"/>
                              </w:rPr>
                            </w:pPr>
                            <w:r>
                              <w:t>San Diego, CA 92119</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4490D53D" id="_x0000_t202" coordsize="21600,21600" o:spt="202" path="m,l,21600r21600,l21600,xe">
                <v:stroke joinstyle="miter"/>
                <v:path gradientshapeok="t" o:connecttype="rect"/>
              </v:shapetype>
              <v:shape id="officeArt object" o:spid="_x0000_s1026" type="#_x0000_t202" style="position:absolute;left:0;text-align:left;margin-left:0;margin-top:-.3pt;width:565.5pt;height:102.2pt;z-index:251659264;visibility:visible;mso-wrap-style:square;mso-width-percent:0;mso-height-percent:0;mso-wrap-distance-left:12pt;mso-wrap-distance-top:12pt;mso-wrap-distance-right:12pt;mso-wrap-distance-bottom:1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" filled="f" strokeweight="2pt">
                <v:stroke miterlimit="4"/>
                <v:textbox inset="4pt,4pt,4pt,4pt">
                  <w:txbxContent>
                    <w:p w14:paraId="23C7E6C0" w14:textId="2EDCB256" w:rsidR="00F542C7" w:rsidRDefault="00255037" w:rsidP="004E1CD7">
                      <w:pPr>
                        <w:pStyle w:val="Body"/>
                      </w:pPr>
                      <w:r>
                        <w:t xml:space="preserve"> </w:t>
                      </w:r>
                      <w:r w:rsidR="004E1CD7">
                        <w:rPr>
                          <w:noProof/>
                        </w:rPr>
                        <w:drawing>
                          <wp:inline distT="0" distB="0" distL="0" distR="0" wp14:anchorId="63B254B9" wp14:editId="4B6921FC">
                            <wp:extent cx="2521086" cy="556260"/>
                            <wp:effectExtent l="0" t="0" r="0" b="0"/>
                            <wp:docPr id="2" name="officeArt object"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officeArt object" descr="Icon&#10;&#10;Description automatically generated"/>
                                    <pic:cNvPicPr>
                                      <a:picLocks/>
                                    </pic:cNvPicPr>
                                  </pic:nvPicPr>
                                  <pic:blipFill>
                                    <a:blip r:embed="rId8"/>
                                    <a:stretch>
                                      <a:fillRect/>
                                    </a:stretch>
                                  </pic:blipFill>
                                  <pic:spPr>
                                    <a:xfrm>
                                      <a:off x="0" y="0"/>
                                      <a:ext cx="2523995" cy="556902"/>
                                    </a:xfrm>
                                    <a:prstGeom prst="rect">
                                      <a:avLst/>
                                    </a:prstGeom>
                                  </pic:spPr>
                                </pic:pic>
                              </a:graphicData>
                            </a:graphic>
                          </wp:inline>
                        </w:drawing>
                      </w:r>
                      <w:r>
                        <w:t xml:space="preserve">                                                     </w:t>
                      </w:r>
                    </w:p>
                    <w:p w14:paraId="29ACAFF7" w14:textId="77777777" w:rsidR="004E1CD7" w:rsidRPr="004E1CD7" w:rsidRDefault="004E1CD7" w:rsidP="004E1CD7">
                      <w:pPr>
                        <w:pStyle w:val="Body"/>
                        <w:rPr>
                          <w:sz w:val="16"/>
                          <w:szCs w:val="16"/>
                        </w:rPr>
                      </w:pPr>
                    </w:p>
                    <w:p w14:paraId="46EC171C" w14:textId="77777777" w:rsidR="00F542C7" w:rsidRDefault="00255037" w:rsidP="004E1CD7">
                      <w:pPr>
                        <w:pStyle w:val="Body"/>
                        <w:rPr>
                          <w:b/>
                          <w:bCs/>
                        </w:rPr>
                      </w:pPr>
                      <w:r>
                        <w:rPr>
                          <w:b/>
                          <w:bCs/>
                        </w:rPr>
                        <w:t>San Carlos United Methodist Preschool</w:t>
                      </w:r>
                    </w:p>
                    <w:p w14:paraId="6A3F7253" w14:textId="77777777" w:rsidR="00F542C7" w:rsidRDefault="00255037" w:rsidP="004E1CD7">
                      <w:pPr>
                        <w:pStyle w:val="Body"/>
                      </w:pPr>
                      <w:r>
                        <w:t>6554 Cowles Mtn. Blvd.</w:t>
                      </w:r>
                    </w:p>
                    <w:p w14:paraId="1F11BC3C" w14:textId="77777777" w:rsidR="00F542C7" w:rsidRDefault="00255037" w:rsidP="004E1CD7">
                      <w:pPr>
                        <w:pStyle w:val="Body"/>
                      </w:pPr>
                      <w:r>
                        <w:t>San Diego, CA 92119</w:t>
                      </w:r>
                    </w:p>
                  </w:txbxContent>
                </v:textbox>
                <w10:wrap type="topAndBottom" anchorx="margin" anchory="margin"/>
              </v:shape>
            </w:pict>
          </mc:Fallback>
        </mc:AlternateContent>
      </w:r>
      <w:r w:rsidR="00FF630F" w:rsidRPr="00D254A4">
        <w:rPr>
          <w:b/>
          <w:bCs/>
          <w:noProof/>
          <w:sz w:val="10"/>
          <w:szCs w:val="10"/>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0" wp14:anchorId="0B1ACB79" wp14:editId="1AFAB6E7">
                <wp:simplePos x="0" y="0"/>
                <wp:positionH relativeFrom="column">
                  <wp:posOffset>3733800</wp:posOffset>
                </wp:positionH>
                <wp:positionV relativeFrom="page">
                  <wp:posOffset>647700</wp:posOffset>
                </wp:positionV>
                <wp:extent cx="3401568" cy="886968"/>
                <wp:effectExtent l="0" t="0" r="0" b="0"/>
                <wp:wrapNone/>
                <wp:docPr id="1" name="Text Box 1"/>
                <wp:cNvGraphicFramePr/>
                <a:graphic xmlns:a="http://schemas.openxmlformats.org/drawingml/2006/main">
                  <a:graphicData uri="http://schemas.microsoft.com/office/word/2010/wordprocessingShape">
                    <wps:wsp>
                      <wps:cNvSpPr txBox="1"/>
                      <wps:spPr>
                        <a:xfrm>
                          <a:off x="0" y="0"/>
                          <a:ext cx="3401568" cy="88696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0D1B0D51" w14:textId="4AFE86ED" w:rsidR="004E1CD7" w:rsidRPr="004E1CD7" w:rsidRDefault="004E1CD7" w:rsidP="004E1CD7">
                            <w:pPr>
                              <w:spacing w:line="276" w:lineRule="auto"/>
                              <w:rPr>
                                <w:rFonts w:asciiTheme="majorHAnsi" w:hAnsiTheme="majorHAnsi" w:hint="eastAsia"/>
                              </w:rPr>
                            </w:pPr>
                            <w:r>
                              <w:rPr>
                                <w:rFonts w:asciiTheme="majorHAnsi" w:hAnsiTheme="majorHAnsi"/>
                                <w:b/>
                                <w:bCs/>
                                <w:sz w:val="28"/>
                                <w:szCs w:val="28"/>
                              </w:rPr>
                              <w:t xml:space="preserve">2022-2023 </w:t>
                            </w:r>
                            <w:r w:rsidRPr="004E1CD7">
                              <w:rPr>
                                <w:rFonts w:asciiTheme="majorHAnsi" w:hAnsiTheme="majorHAnsi"/>
                                <w:b/>
                                <w:bCs/>
                                <w:sz w:val="28"/>
                                <w:szCs w:val="28"/>
                              </w:rPr>
                              <w:t>PRESCHOOL PROGRAM INFORMATION &amp; VERIFICATION PACKET</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ACB79" id="Text Box 1" o:spid="_x0000_s1027" type="#_x0000_t202" style="position:absolute;left:0;text-align:left;margin-left:294pt;margin-top:51pt;width:267.8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" o:allowoverlap="f" filled="f" stroked="f" strokeweight="1pt">
                <v:stroke miterlimit="4"/>
                <v:textbox inset="4pt,4pt,4pt,4pt">
                  <w:txbxContent>
                    <w:p w14:paraId="0D1B0D51" w14:textId="4AFE86ED" w:rsidR="004E1CD7" w:rsidRPr="004E1CD7" w:rsidRDefault="004E1CD7" w:rsidP="004E1CD7">
                      <w:pPr>
                        <w:spacing w:line="276" w:lineRule="auto"/>
                        <w:rPr>
                          <w:rFonts w:asciiTheme="majorHAnsi" w:hAnsiTheme="majorHAnsi"/>
                        </w:rPr>
                      </w:pPr>
                      <w:r>
                        <w:rPr>
                          <w:rFonts w:asciiTheme="majorHAnsi" w:hAnsiTheme="majorHAnsi"/>
                          <w:b/>
                          <w:bCs/>
                          <w:sz w:val="28"/>
                          <w:szCs w:val="28"/>
                        </w:rPr>
                        <w:t xml:space="preserve">2022-2023 </w:t>
                      </w:r>
                      <w:r w:rsidRPr="004E1CD7">
                        <w:rPr>
                          <w:rFonts w:asciiTheme="majorHAnsi" w:hAnsiTheme="majorHAnsi"/>
                          <w:b/>
                          <w:bCs/>
                          <w:sz w:val="28"/>
                          <w:szCs w:val="28"/>
                        </w:rPr>
                        <w:t>PRESCHOOL PROGRAM INFORMATION &amp; VERIFICATION PACKET</w:t>
                      </w:r>
                    </w:p>
                  </w:txbxContent>
                </v:textbox>
                <w10:wrap anchory="page"/>
              </v:shape>
            </w:pict>
          </mc:Fallback>
        </mc:AlternateContent>
      </w:r>
      <w:r w:rsidR="00D254A4" w:rsidRPr="00D254A4">
        <w:rPr>
          <w:b/>
          <w:bCs/>
          <w:sz w:val="28"/>
          <w:szCs w:val="28"/>
        </w:rPr>
        <w:t>First Day of Fall 2022-2023 Session is August 29, 2022</w:t>
      </w:r>
    </w:p>
    <w:p w14:paraId="3201A351" w14:textId="588E2718" w:rsidR="00D254A4" w:rsidRPr="00FF630F" w:rsidRDefault="00067A19" w:rsidP="00D254A4">
      <w:pPr>
        <w:pStyle w:val="Body"/>
        <w:jc w:val="center"/>
        <w:rPr>
          <w:rFonts w:hint="eastAsia"/>
          <w:b/>
          <w:bCs/>
          <w:color w:val="FF0000"/>
          <w:sz w:val="28"/>
          <w:szCs w:val="28"/>
        </w:rPr>
      </w:pPr>
      <w:r w:rsidRPr="00FF630F">
        <w:rPr>
          <w:b/>
          <w:bCs/>
          <w:color w:val="FF0000"/>
          <w:sz w:val="28"/>
          <w:szCs w:val="28"/>
        </w:rPr>
        <w:t xml:space="preserve">Please contact us </w:t>
      </w:r>
      <w:r w:rsidR="007749F0" w:rsidRPr="00FF630F">
        <w:rPr>
          <w:b/>
          <w:bCs/>
          <w:color w:val="FF0000"/>
          <w:sz w:val="28"/>
          <w:szCs w:val="28"/>
        </w:rPr>
        <w:t>i</w:t>
      </w:r>
      <w:r w:rsidRPr="00FF630F">
        <w:rPr>
          <w:b/>
          <w:bCs/>
          <w:color w:val="FF0000"/>
          <w:sz w:val="28"/>
          <w:szCs w:val="28"/>
        </w:rPr>
        <w:t>f there are any changes or concerns</w:t>
      </w:r>
      <w:r w:rsidR="00D254A4" w:rsidRPr="00FF630F">
        <w:rPr>
          <w:b/>
          <w:bCs/>
          <w:color w:val="FF0000"/>
          <w:sz w:val="28"/>
          <w:szCs w:val="28"/>
        </w:rPr>
        <w:t xml:space="preserve"> </w:t>
      </w:r>
    </w:p>
    <w:p w14:paraId="217859ED" w14:textId="3DCA3ABC" w:rsidR="00067A19" w:rsidRPr="00FF630F" w:rsidRDefault="00D254A4" w:rsidP="00D254A4">
      <w:pPr>
        <w:pStyle w:val="Body"/>
        <w:jc w:val="center"/>
        <w:rPr>
          <w:rFonts w:hint="eastAsia"/>
          <w:color w:val="FF0000"/>
          <w:sz w:val="10"/>
          <w:szCs w:val="10"/>
        </w:rPr>
      </w:pPr>
      <w:r w:rsidRPr="00FF630F">
        <w:rPr>
          <w:b/>
          <w:bCs/>
          <w:color w:val="FF0000"/>
          <w:sz w:val="28"/>
          <w:szCs w:val="28"/>
        </w:rPr>
        <w:t>NO LATER THAN August 8, 2022</w:t>
      </w:r>
    </w:p>
    <w:p w14:paraId="3CF1968B" w14:textId="0FAFEF60" w:rsidR="00D254A4" w:rsidRDefault="00D254A4">
      <w:pPr>
        <w:pStyle w:val="Body"/>
        <w:rPr>
          <w:rFonts w:hint="eastAsia"/>
          <w:sz w:val="28"/>
          <w:szCs w:val="28"/>
        </w:rPr>
      </w:pPr>
    </w:p>
    <w:p w14:paraId="7E16A7A5" w14:textId="19426679" w:rsidR="007D73D7" w:rsidRDefault="00255037">
      <w:pPr>
        <w:pStyle w:val="Body"/>
        <w:rPr>
          <w:rFonts w:hint="eastAsia"/>
          <w:sz w:val="28"/>
          <w:szCs w:val="28"/>
        </w:rPr>
      </w:pPr>
      <w:r>
        <w:rPr>
          <w:sz w:val="28"/>
          <w:szCs w:val="28"/>
        </w:rPr>
        <w:t>CHILD’S NAME:____________________</w:t>
      </w:r>
      <w:r w:rsidR="007D73D7">
        <w:rPr>
          <w:sz w:val="28"/>
          <w:szCs w:val="28"/>
        </w:rPr>
        <w:t>________</w:t>
      </w:r>
      <w:r>
        <w:rPr>
          <w:sz w:val="28"/>
          <w:szCs w:val="28"/>
        </w:rPr>
        <w:t xml:space="preserve">_______    </w:t>
      </w:r>
    </w:p>
    <w:p w14:paraId="65A4B519" w14:textId="391FE1CC" w:rsidR="007D73D7" w:rsidRDefault="007D73D7">
      <w:pPr>
        <w:pStyle w:val="Body"/>
        <w:rPr>
          <w:rFonts w:hint="eastAsia"/>
          <w:sz w:val="28"/>
          <w:szCs w:val="28"/>
        </w:rPr>
      </w:pPr>
    </w:p>
    <w:p w14:paraId="5D1126BF" w14:textId="0FA88393" w:rsidR="00F542C7" w:rsidRDefault="00255037">
      <w:pPr>
        <w:pStyle w:val="Body"/>
        <w:rPr>
          <w:rFonts w:hint="eastAsia"/>
          <w:sz w:val="28"/>
          <w:szCs w:val="28"/>
        </w:rPr>
      </w:pPr>
      <w:r>
        <w:rPr>
          <w:sz w:val="28"/>
          <w:szCs w:val="28"/>
        </w:rPr>
        <w:t>DAYS OF ATTENDANCE:</w:t>
      </w:r>
      <w:r w:rsidRPr="00C35E3D">
        <w:rPr>
          <w:sz w:val="28"/>
          <w:szCs w:val="28"/>
        </w:rPr>
        <w:t xml:space="preserve"> </w:t>
      </w:r>
      <w:r w:rsidR="00104538" w:rsidRPr="00C35E3D">
        <w:rPr>
          <w:sz w:val="28"/>
          <w:szCs w:val="28"/>
        </w:rPr>
        <w:t xml:space="preserve">  </w:t>
      </w:r>
      <w:r w:rsidRPr="00C35E3D">
        <w:rPr>
          <w:sz w:val="28"/>
          <w:szCs w:val="28"/>
        </w:rPr>
        <w:t xml:space="preserve"> </w:t>
      </w:r>
      <w:r w:rsidR="00F82027">
        <w:rPr>
          <w:sz w:val="28"/>
          <w:szCs w:val="28"/>
        </w:rPr>
        <w:t xml:space="preserve">[   ] </w:t>
      </w:r>
      <w:r w:rsidRPr="007D73D7">
        <w:rPr>
          <w:sz w:val="28"/>
          <w:szCs w:val="28"/>
        </w:rPr>
        <w:t>2</w:t>
      </w:r>
      <w:r w:rsidR="007D73D7">
        <w:rPr>
          <w:sz w:val="28"/>
          <w:szCs w:val="28"/>
        </w:rPr>
        <w:t>-Day</w:t>
      </w:r>
      <w:r w:rsidR="00F82027">
        <w:rPr>
          <w:sz w:val="28"/>
          <w:szCs w:val="28"/>
        </w:rPr>
        <w:tab/>
      </w:r>
      <w:r w:rsidR="00F82027">
        <w:rPr>
          <w:sz w:val="28"/>
          <w:szCs w:val="28"/>
        </w:rPr>
        <w:tab/>
        <w:t xml:space="preserve">[   ] </w:t>
      </w:r>
      <w:r w:rsidRPr="007D73D7">
        <w:rPr>
          <w:sz w:val="28"/>
          <w:szCs w:val="28"/>
        </w:rPr>
        <w:t>3</w:t>
      </w:r>
      <w:r w:rsidR="00F82027">
        <w:rPr>
          <w:sz w:val="28"/>
          <w:szCs w:val="28"/>
        </w:rPr>
        <w:t>-Day</w:t>
      </w:r>
      <w:r w:rsidR="00F82027">
        <w:rPr>
          <w:sz w:val="28"/>
          <w:szCs w:val="28"/>
        </w:rPr>
        <w:tab/>
      </w:r>
      <w:r w:rsidR="00F82027">
        <w:rPr>
          <w:sz w:val="28"/>
          <w:szCs w:val="28"/>
        </w:rPr>
        <w:tab/>
        <w:t xml:space="preserve">[   ] </w:t>
      </w:r>
      <w:r w:rsidRPr="007D73D7">
        <w:rPr>
          <w:sz w:val="28"/>
          <w:szCs w:val="28"/>
        </w:rPr>
        <w:t>5</w:t>
      </w:r>
      <w:r w:rsidR="00F82027">
        <w:rPr>
          <w:sz w:val="28"/>
          <w:szCs w:val="28"/>
        </w:rPr>
        <w:t>-Day</w:t>
      </w:r>
    </w:p>
    <w:p w14:paraId="760854A3" w14:textId="5341A148" w:rsidR="00F542C7" w:rsidRDefault="00F542C7">
      <w:pPr>
        <w:pStyle w:val="Body"/>
        <w:rPr>
          <w:rFonts w:hint="eastAsia"/>
          <w:sz w:val="28"/>
          <w:szCs w:val="28"/>
        </w:rPr>
      </w:pPr>
    </w:p>
    <w:p w14:paraId="38A3D698" w14:textId="0A0837C4" w:rsidR="00F542C7" w:rsidRPr="007D73D7" w:rsidRDefault="00255037">
      <w:pPr>
        <w:pStyle w:val="Body"/>
        <w:rPr>
          <w:rFonts w:hint="eastAsia"/>
          <w:sz w:val="28"/>
          <w:szCs w:val="28"/>
        </w:rPr>
      </w:pPr>
      <w:r>
        <w:rPr>
          <w:sz w:val="28"/>
          <w:szCs w:val="28"/>
        </w:rPr>
        <w:t>CLASS TIME</w:t>
      </w:r>
      <w:r w:rsidRPr="007D73D7">
        <w:rPr>
          <w:sz w:val="28"/>
          <w:szCs w:val="28"/>
        </w:rPr>
        <w:t>:</w:t>
      </w:r>
      <w:r w:rsidR="00294EE7" w:rsidRPr="007D73D7">
        <w:rPr>
          <w:sz w:val="28"/>
          <w:szCs w:val="28"/>
        </w:rPr>
        <w:t xml:space="preserve">    </w:t>
      </w:r>
      <w:r w:rsidR="00067A19" w:rsidRPr="007D73D7">
        <w:rPr>
          <w:sz w:val="28"/>
          <w:szCs w:val="28"/>
        </w:rPr>
        <w:t xml:space="preserve">   </w:t>
      </w:r>
      <w:r w:rsidR="007D73D7" w:rsidRPr="007D73D7">
        <w:rPr>
          <w:sz w:val="28"/>
          <w:szCs w:val="28"/>
        </w:rPr>
        <w:t>[   ]</w:t>
      </w:r>
      <w:r w:rsidR="00067A19" w:rsidRPr="007D73D7">
        <w:rPr>
          <w:sz w:val="28"/>
          <w:szCs w:val="28"/>
        </w:rPr>
        <w:t xml:space="preserve"> </w:t>
      </w:r>
      <w:r w:rsidR="00067A19" w:rsidRPr="007D73D7">
        <w:rPr>
          <w:sz w:val="28"/>
          <w:szCs w:val="28"/>
          <w:u w:val="single"/>
        </w:rPr>
        <w:t>HALF-DAY</w:t>
      </w:r>
      <w:r w:rsidR="00294EE7" w:rsidRPr="007D73D7">
        <w:rPr>
          <w:sz w:val="28"/>
          <w:szCs w:val="28"/>
          <w:u w:val="single"/>
        </w:rPr>
        <w:t xml:space="preserve"> </w:t>
      </w:r>
      <w:r w:rsidRPr="007D73D7">
        <w:rPr>
          <w:sz w:val="28"/>
          <w:szCs w:val="28"/>
          <w:u w:val="single"/>
        </w:rPr>
        <w:t>8:00-</w:t>
      </w:r>
      <w:r w:rsidR="00294EE7" w:rsidRPr="007D73D7">
        <w:rPr>
          <w:sz w:val="28"/>
          <w:szCs w:val="28"/>
          <w:u w:val="single"/>
        </w:rPr>
        <w:t>12:00</w:t>
      </w:r>
      <w:r w:rsidR="00C35E3D" w:rsidRPr="007D73D7">
        <w:rPr>
          <w:sz w:val="28"/>
          <w:szCs w:val="28"/>
          <w:u w:val="single"/>
        </w:rPr>
        <w:t>PM</w:t>
      </w:r>
      <w:r w:rsidRPr="007D73D7">
        <w:rPr>
          <w:sz w:val="28"/>
          <w:szCs w:val="28"/>
        </w:rPr>
        <w:t xml:space="preserve">     </w:t>
      </w:r>
      <w:r w:rsidR="00067A19" w:rsidRPr="007D73D7">
        <w:rPr>
          <w:sz w:val="28"/>
          <w:szCs w:val="28"/>
        </w:rPr>
        <w:t xml:space="preserve">      </w:t>
      </w:r>
      <w:r w:rsidR="007D73D7" w:rsidRPr="007D73D7">
        <w:rPr>
          <w:sz w:val="28"/>
          <w:szCs w:val="28"/>
        </w:rPr>
        <w:t xml:space="preserve">[   ] </w:t>
      </w:r>
      <w:r w:rsidR="00067A19" w:rsidRPr="007D73D7">
        <w:rPr>
          <w:sz w:val="28"/>
          <w:szCs w:val="28"/>
        </w:rPr>
        <w:t xml:space="preserve"> </w:t>
      </w:r>
      <w:r w:rsidR="00067A19" w:rsidRPr="007D73D7">
        <w:rPr>
          <w:sz w:val="28"/>
          <w:szCs w:val="28"/>
          <w:u w:val="single"/>
        </w:rPr>
        <w:t xml:space="preserve">FULL-DAY </w:t>
      </w:r>
      <w:r w:rsidRPr="007D73D7">
        <w:rPr>
          <w:sz w:val="28"/>
          <w:szCs w:val="28"/>
          <w:u w:val="single"/>
        </w:rPr>
        <w:t>8:30-4:00PM</w:t>
      </w:r>
      <w:r w:rsidRPr="007D73D7">
        <w:rPr>
          <w:sz w:val="28"/>
          <w:szCs w:val="28"/>
        </w:rPr>
        <w:t xml:space="preserve"> </w:t>
      </w:r>
    </w:p>
    <w:p w14:paraId="006C55EC" w14:textId="07BE21AC" w:rsidR="00F542C7" w:rsidRDefault="00F542C7">
      <w:pPr>
        <w:pStyle w:val="Body"/>
        <w:rPr>
          <w:rFonts w:hint="eastAsia"/>
          <w:sz w:val="28"/>
          <w:szCs w:val="28"/>
        </w:rPr>
      </w:pPr>
    </w:p>
    <w:p w14:paraId="5F89E71F" w14:textId="155180B4" w:rsidR="00032423" w:rsidRPr="007473D8" w:rsidRDefault="00255037">
      <w:pPr>
        <w:pStyle w:val="Body"/>
        <w:rPr>
          <w:rFonts w:hint="eastAsia"/>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37F2DBE1" w14:textId="459CB0ED" w:rsidR="00067A19" w:rsidRPr="00EB6340" w:rsidRDefault="00067A19" w:rsidP="00067A19">
      <w:pPr>
        <w:ind w:left="-90" w:right="-90"/>
        <w:jc w:val="center"/>
        <w:rPr>
          <w:rFonts w:ascii="Arial Narrow" w:hAnsi="Arial Narrow"/>
          <w:b/>
          <w:sz w:val="36"/>
          <w:szCs w:val="36"/>
        </w:rPr>
      </w:pPr>
      <w:r w:rsidRPr="00EB6340">
        <w:rPr>
          <w:rFonts w:ascii="Arial Narrow" w:hAnsi="Arial Narrow"/>
          <w:b/>
          <w:sz w:val="36"/>
          <w:szCs w:val="36"/>
        </w:rPr>
        <w:sym w:font="Symbol" w:char="F0A8"/>
      </w:r>
      <w:r w:rsidRPr="00EB6340">
        <w:rPr>
          <w:rFonts w:ascii="Arial Narrow" w:hAnsi="Arial Narrow"/>
          <w:b/>
          <w:sz w:val="36"/>
          <w:szCs w:val="36"/>
        </w:rPr>
        <w:t xml:space="preserve"> PARENT INFORMATION </w:t>
      </w:r>
      <w:r w:rsidRPr="00EB6340">
        <w:rPr>
          <w:rFonts w:ascii="Arial Narrow" w:hAnsi="Arial Narrow"/>
          <w:b/>
          <w:sz w:val="36"/>
          <w:szCs w:val="36"/>
        </w:rPr>
        <w:sym w:font="Symbol" w:char="F0A8"/>
      </w:r>
    </w:p>
    <w:p w14:paraId="7AEA1BDB" w14:textId="77777777" w:rsidR="00067A19" w:rsidRDefault="00067A19" w:rsidP="00067A19">
      <w:pPr>
        <w:ind w:right="-90"/>
        <w:rPr>
          <w:rFonts w:ascii="Arial Narrow" w:hAnsi="Arial Narrow"/>
          <w:sz w:val="18"/>
        </w:rPr>
      </w:pPr>
    </w:p>
    <w:p w14:paraId="621A3646" w14:textId="55DD4172" w:rsidR="007749F0" w:rsidRDefault="007749F0" w:rsidP="00DF62AD">
      <w:pPr>
        <w:pStyle w:val="Body"/>
        <w:ind w:right="90"/>
        <w:rPr>
          <w:rFonts w:hint="eastAsia"/>
          <w:b/>
          <w:bCs/>
        </w:rPr>
      </w:pPr>
      <w:r>
        <w:rPr>
          <w:b/>
          <w:bCs/>
          <w:u w:val="single"/>
        </w:rPr>
        <w:t>Instructional Hours</w:t>
      </w:r>
      <w:r w:rsidR="009102B5">
        <w:rPr>
          <w:b/>
          <w:bCs/>
        </w:rPr>
        <w:t xml:space="preserve">       </w:t>
      </w:r>
    </w:p>
    <w:p w14:paraId="14F0DE1A" w14:textId="2CCC25DF" w:rsidR="007749F0" w:rsidRDefault="007749F0" w:rsidP="00DF62AD">
      <w:pPr>
        <w:pStyle w:val="Body"/>
        <w:ind w:right="90"/>
        <w:rPr>
          <w:rFonts w:hint="eastAsia"/>
          <w:b/>
          <w:bCs/>
        </w:rPr>
      </w:pPr>
    </w:p>
    <w:p w14:paraId="7FC40B65" w14:textId="1A9C49F6" w:rsidR="00DF62AD" w:rsidRPr="00104008" w:rsidRDefault="009102B5" w:rsidP="00DF62AD">
      <w:pPr>
        <w:pStyle w:val="Body"/>
        <w:ind w:right="90"/>
        <w:rPr>
          <w:rFonts w:hint="eastAsia"/>
        </w:rPr>
      </w:pPr>
      <w:r w:rsidRPr="00104008">
        <w:t>Half-Day   8:00-12:00 PM          Full-Day    8:30-4:00 PM</w:t>
      </w:r>
      <w:r w:rsidR="007749F0" w:rsidRPr="00104008">
        <w:t xml:space="preserve"> </w:t>
      </w:r>
    </w:p>
    <w:p w14:paraId="70BF2248" w14:textId="51419B0F" w:rsidR="00C41B0C" w:rsidRPr="009102B5" w:rsidRDefault="00067A19" w:rsidP="009102B5">
      <w:pPr>
        <w:ind w:right="-90"/>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p>
    <w:p w14:paraId="206AA197" w14:textId="50930AF9" w:rsidR="00067A19" w:rsidRDefault="00067A19" w:rsidP="00067A19">
      <w:pPr>
        <w:pStyle w:val="Body"/>
        <w:ind w:right="90"/>
        <w:rPr>
          <w:rFonts w:hint="eastAsia"/>
          <w:b/>
          <w:bCs/>
          <w:u w:val="single"/>
        </w:rPr>
      </w:pPr>
      <w:r>
        <w:rPr>
          <w:b/>
          <w:bCs/>
          <w:u w:val="single"/>
        </w:rPr>
        <w:t>Hours of Operation</w:t>
      </w:r>
    </w:p>
    <w:p w14:paraId="35C5F42C" w14:textId="420CE247" w:rsidR="00067A19" w:rsidRDefault="00067A19" w:rsidP="00067A19">
      <w:pPr>
        <w:pStyle w:val="Body"/>
        <w:ind w:right="90"/>
        <w:rPr>
          <w:rFonts w:hint="eastAsia"/>
        </w:rPr>
      </w:pPr>
      <w:r>
        <w:t>Office hours will remain 7:00 AM-4:00 PM</w:t>
      </w:r>
      <w:r w:rsidRPr="007749F0">
        <w:t xml:space="preserve">.  Extended Day Care (EDC) is available from 12:00-2:00 PM @ $7 per hour for half-day classes. </w:t>
      </w:r>
    </w:p>
    <w:p w14:paraId="06351F6B" w14:textId="77777777" w:rsidR="00067A19" w:rsidRDefault="00067A19" w:rsidP="00067A19">
      <w:pPr>
        <w:pStyle w:val="Body"/>
        <w:ind w:right="90"/>
        <w:rPr>
          <w:rFonts w:hint="eastAsia"/>
        </w:rPr>
      </w:pPr>
    </w:p>
    <w:p w14:paraId="3F0300C5" w14:textId="77777777" w:rsidR="00067A19" w:rsidRPr="00696FF4" w:rsidRDefault="00067A19" w:rsidP="00067A19">
      <w:pPr>
        <w:pStyle w:val="Body"/>
        <w:ind w:right="180"/>
        <w:rPr>
          <w:rFonts w:hint="eastAsia"/>
          <w:b/>
          <w:bCs/>
          <w:u w:val="single"/>
        </w:rPr>
      </w:pPr>
      <w:r w:rsidRPr="00696FF4">
        <w:rPr>
          <w:b/>
          <w:bCs/>
          <w:u w:val="single"/>
        </w:rPr>
        <w:t>Cell Phone Policy</w:t>
      </w:r>
    </w:p>
    <w:p w14:paraId="7141688B" w14:textId="0E619E88" w:rsidR="00067A19" w:rsidRDefault="00067A19" w:rsidP="00067A19">
      <w:pPr>
        <w:pStyle w:val="Body"/>
        <w:ind w:right="180"/>
        <w:rPr>
          <w:rFonts w:hint="eastAsia"/>
        </w:rPr>
      </w:pPr>
      <w:r w:rsidRPr="00696FF4">
        <w:t xml:space="preserve">Our campus is a </w:t>
      </w:r>
      <w:r w:rsidRPr="00696FF4">
        <w:rPr>
          <w:b/>
          <w:bCs/>
        </w:rPr>
        <w:t>CELL PHONE-FREE ZONE,</w:t>
      </w:r>
      <w:r w:rsidRPr="00696FF4">
        <w:t xml:space="preserve"> so please do not use yours while on campus. </w:t>
      </w:r>
    </w:p>
    <w:p w14:paraId="75549AAC" w14:textId="78ABCA9F" w:rsidR="00067A19" w:rsidRDefault="00067A19" w:rsidP="00067A19">
      <w:pPr>
        <w:pStyle w:val="Body"/>
        <w:ind w:right="180"/>
        <w:rPr>
          <w:rFonts w:hint="eastAsia"/>
        </w:rPr>
      </w:pPr>
    </w:p>
    <w:p w14:paraId="49BEB431" w14:textId="3E4E2C14" w:rsidR="00067A19" w:rsidRDefault="00067A19" w:rsidP="00067A19">
      <w:pPr>
        <w:pStyle w:val="Body"/>
        <w:ind w:right="180"/>
        <w:rPr>
          <w:rFonts w:hint="eastAsia"/>
          <w:b/>
          <w:bCs/>
          <w:u w:val="single"/>
        </w:rPr>
      </w:pPr>
      <w:r>
        <w:rPr>
          <w:b/>
          <w:bCs/>
          <w:u w:val="single"/>
        </w:rPr>
        <w:t>Drop-Off/Pick-Up and Classroom Procedures</w:t>
      </w:r>
    </w:p>
    <w:p w14:paraId="34139172" w14:textId="727C5938" w:rsidR="00067A19" w:rsidRDefault="00067A19" w:rsidP="00067A19">
      <w:pPr>
        <w:pStyle w:val="Body"/>
        <w:numPr>
          <w:ilvl w:val="0"/>
          <w:numId w:val="8"/>
        </w:numPr>
        <w:ind w:right="90"/>
        <w:rPr>
          <w:rFonts w:hint="eastAsia"/>
        </w:rPr>
      </w:pPr>
      <w:r>
        <w:t>Student with one adult will be allowed through the front gate. Additional staff will be in the parking lot to assist in watching siblings that must remain in cars.  Parents and children will exit the campus from the upper gate by Room 11.</w:t>
      </w:r>
    </w:p>
    <w:p w14:paraId="6DBF8D7D" w14:textId="77777777" w:rsidR="00067A19" w:rsidRPr="007473D8" w:rsidRDefault="00067A19" w:rsidP="00067A19">
      <w:pPr>
        <w:pStyle w:val="Body"/>
        <w:ind w:right="180"/>
        <w:rPr>
          <w:rFonts w:hint="eastAsia"/>
          <w:sz w:val="16"/>
          <w:szCs w:val="16"/>
        </w:rPr>
      </w:pPr>
    </w:p>
    <w:p w14:paraId="68A3F4C3" w14:textId="77777777" w:rsidR="00067A19" w:rsidRDefault="00067A19" w:rsidP="00067A19">
      <w:pPr>
        <w:pStyle w:val="Body"/>
        <w:numPr>
          <w:ilvl w:val="0"/>
          <w:numId w:val="8"/>
        </w:numPr>
        <w:ind w:right="180"/>
        <w:rPr>
          <w:rFonts w:hint="eastAsia"/>
        </w:rPr>
      </w:pPr>
      <w:r>
        <w:t>All children and adults must wash their hands</w:t>
      </w:r>
      <w:r>
        <w:rPr>
          <w:i/>
          <w:iCs/>
        </w:rPr>
        <w:t xml:space="preserve"> BEFORE</w:t>
      </w:r>
      <w:r>
        <w:t xml:space="preserve"> going to the classroom.</w:t>
      </w:r>
    </w:p>
    <w:p w14:paraId="74F1BC85" w14:textId="77777777" w:rsidR="00067A19" w:rsidRPr="007473D8" w:rsidRDefault="00067A19" w:rsidP="00067A19">
      <w:pPr>
        <w:pStyle w:val="Body"/>
        <w:ind w:right="180"/>
        <w:rPr>
          <w:rFonts w:hint="eastAsia"/>
          <w:sz w:val="16"/>
          <w:szCs w:val="16"/>
        </w:rPr>
      </w:pPr>
    </w:p>
    <w:p w14:paraId="78DA38CB" w14:textId="77777777" w:rsidR="00067A19" w:rsidRPr="00556FB4" w:rsidRDefault="00067A19" w:rsidP="00067A19">
      <w:pPr>
        <w:pStyle w:val="Body"/>
        <w:numPr>
          <w:ilvl w:val="0"/>
          <w:numId w:val="8"/>
        </w:numPr>
        <w:ind w:right="180"/>
        <w:rPr>
          <w:rFonts w:hint="eastAsia"/>
        </w:rPr>
      </w:pPr>
      <w:r>
        <w:t xml:space="preserve">Parents </w:t>
      </w:r>
      <w:r w:rsidRPr="00DD0F2A">
        <w:rPr>
          <w:b/>
          <w:bCs/>
        </w:rPr>
        <w:t>will not</w:t>
      </w:r>
      <w:r>
        <w:t xml:space="preserve"> be allowed to enter the classroom at pick-up or drop-off.  Sign-in sheets will be placed on the shelf outside the classroom door.</w:t>
      </w:r>
    </w:p>
    <w:p w14:paraId="66C1B4F6" w14:textId="77777777" w:rsidR="00067A19" w:rsidRPr="007473D8" w:rsidRDefault="00067A19" w:rsidP="00067A19">
      <w:pPr>
        <w:pStyle w:val="Body"/>
        <w:ind w:right="180"/>
        <w:rPr>
          <w:rFonts w:hint="eastAsia"/>
          <w:sz w:val="16"/>
          <w:szCs w:val="16"/>
        </w:rPr>
      </w:pPr>
    </w:p>
    <w:p w14:paraId="30482CE4" w14:textId="317893EB" w:rsidR="00067A19" w:rsidRDefault="00067A19" w:rsidP="00067A19">
      <w:pPr>
        <w:pStyle w:val="Body"/>
        <w:numPr>
          <w:ilvl w:val="0"/>
          <w:numId w:val="8"/>
        </w:numPr>
        <w:ind w:right="180"/>
        <w:rPr>
          <w:rFonts w:hint="eastAsia"/>
        </w:rPr>
      </w:pPr>
      <w:r>
        <w:t>Children’s water bottles must have a snap top lid that covers the straw.  Water bottles will be placed on the shelf outside the classroom. A staff member will wipe off the outside of all water bottles before bringing them into the classroom.</w:t>
      </w:r>
    </w:p>
    <w:p w14:paraId="5BEEF367" w14:textId="2C84A3D9" w:rsidR="00067A19" w:rsidRPr="007473D8" w:rsidRDefault="00067A19" w:rsidP="00067A19">
      <w:pPr>
        <w:pStyle w:val="Body"/>
        <w:ind w:right="180"/>
        <w:rPr>
          <w:rFonts w:hint="eastAsia"/>
          <w:b/>
          <w:bCs/>
          <w:sz w:val="16"/>
          <w:szCs w:val="16"/>
          <w:u w:val="single"/>
        </w:rPr>
      </w:pPr>
    </w:p>
    <w:p w14:paraId="78FCA8AE" w14:textId="132DE5D9" w:rsidR="00067A19" w:rsidRDefault="00067A19" w:rsidP="00067A19">
      <w:pPr>
        <w:pStyle w:val="Body"/>
        <w:numPr>
          <w:ilvl w:val="0"/>
          <w:numId w:val="8"/>
        </w:numPr>
        <w:ind w:right="180"/>
        <w:rPr>
          <w:rFonts w:hint="eastAsia"/>
        </w:rPr>
      </w:pPr>
      <w:r>
        <w:t>Classroom doors will open ten (10) minutes before class begins.</w:t>
      </w:r>
    </w:p>
    <w:p w14:paraId="0FE01B7E" w14:textId="0C033FDD" w:rsidR="00067A19" w:rsidRPr="007473D8" w:rsidRDefault="00067A19" w:rsidP="00067A19">
      <w:pPr>
        <w:pStyle w:val="Body"/>
        <w:ind w:right="180"/>
        <w:rPr>
          <w:rFonts w:hint="eastAsia"/>
          <w:sz w:val="16"/>
          <w:szCs w:val="16"/>
        </w:rPr>
      </w:pPr>
    </w:p>
    <w:p w14:paraId="238B630D" w14:textId="2D92F7A1" w:rsidR="00067A19" w:rsidRDefault="00067A19" w:rsidP="00067A19">
      <w:pPr>
        <w:pStyle w:val="Body"/>
        <w:numPr>
          <w:ilvl w:val="0"/>
          <w:numId w:val="8"/>
        </w:numPr>
        <w:ind w:right="180"/>
        <w:rPr>
          <w:rFonts w:hint="eastAsia"/>
        </w:rPr>
      </w:pPr>
      <w:r>
        <w:t>All children must be SIGNED-IN to class!  Signatures are also required when taking children off campus. No signature at pick-up will result in a $25 charge.</w:t>
      </w:r>
    </w:p>
    <w:p w14:paraId="3563BEFE" w14:textId="286ADEA8" w:rsidR="00067A19" w:rsidRDefault="00067A19" w:rsidP="00067A19">
      <w:pPr>
        <w:pStyle w:val="Body"/>
        <w:ind w:right="180"/>
        <w:rPr>
          <w:rFonts w:hint="eastAsia"/>
          <w:b/>
          <w:bCs/>
          <w:u w:val="single"/>
        </w:rPr>
      </w:pPr>
    </w:p>
    <w:p w14:paraId="002295C1" w14:textId="36601C1F" w:rsidR="00067A19" w:rsidRDefault="00067A19" w:rsidP="00F82027">
      <w:pPr>
        <w:pStyle w:val="Body"/>
        <w:rPr>
          <w:rFonts w:hint="eastAsia"/>
          <w:b/>
          <w:bCs/>
          <w:u w:val="single"/>
        </w:rPr>
      </w:pPr>
    </w:p>
    <w:p w14:paraId="2023B119" w14:textId="171CFAA4" w:rsidR="00F82027" w:rsidRDefault="00F82027" w:rsidP="00F82027">
      <w:pPr>
        <w:pStyle w:val="Body"/>
        <w:rPr>
          <w:rFonts w:hint="eastAsia"/>
          <w:b/>
          <w:bCs/>
          <w:sz w:val="16"/>
          <w:szCs w:val="16"/>
        </w:rPr>
      </w:pPr>
    </w:p>
    <w:p w14:paraId="4DC82471" w14:textId="77777777" w:rsidR="00FF630F" w:rsidRDefault="00FF630F" w:rsidP="00F82027">
      <w:pPr>
        <w:pStyle w:val="Body"/>
        <w:rPr>
          <w:rFonts w:hint="eastAsia"/>
          <w:b/>
          <w:bCs/>
          <w:sz w:val="16"/>
          <w:szCs w:val="16"/>
        </w:rPr>
      </w:pPr>
    </w:p>
    <w:p w14:paraId="04D02D18" w14:textId="77777777" w:rsidR="00D254A4" w:rsidRPr="00B11D90" w:rsidRDefault="00D254A4" w:rsidP="00F82027">
      <w:pPr>
        <w:pStyle w:val="Body"/>
        <w:rPr>
          <w:rFonts w:hint="eastAsia"/>
          <w:b/>
          <w:bCs/>
          <w:sz w:val="16"/>
          <w:szCs w:val="16"/>
        </w:rPr>
      </w:pPr>
    </w:p>
    <w:p w14:paraId="49D7D02D" w14:textId="77777777" w:rsidR="00067A19" w:rsidRPr="00032423" w:rsidRDefault="00067A19" w:rsidP="00067A19">
      <w:pPr>
        <w:pStyle w:val="Body"/>
        <w:jc w:val="center"/>
        <w:rPr>
          <w:rFonts w:hint="eastAsia"/>
          <w:b/>
          <w:bCs/>
        </w:rPr>
      </w:pPr>
      <w:r>
        <w:rPr>
          <w:b/>
          <w:bCs/>
        </w:rPr>
        <w:lastRenderedPageBreak/>
        <w:t xml:space="preserve">*** </w:t>
      </w:r>
      <w:r w:rsidRPr="00032423">
        <w:rPr>
          <w:b/>
          <w:bCs/>
        </w:rPr>
        <w:t>CHILD AND CLASSROOM INFO</w:t>
      </w:r>
      <w:r>
        <w:rPr>
          <w:b/>
          <w:bCs/>
        </w:rPr>
        <w:t xml:space="preserve"> ***</w:t>
      </w:r>
    </w:p>
    <w:p w14:paraId="775A17A0" w14:textId="77777777" w:rsidR="00067A19" w:rsidRDefault="00067A19" w:rsidP="00067A19">
      <w:pPr>
        <w:pStyle w:val="Body"/>
        <w:rPr>
          <w:rFonts w:hint="eastAsia"/>
          <w:b/>
          <w:bCs/>
          <w:u w:val="single"/>
        </w:rPr>
      </w:pPr>
    </w:p>
    <w:p w14:paraId="56495613" w14:textId="77777777" w:rsidR="00067A19" w:rsidRDefault="00067A19" w:rsidP="00067A19">
      <w:pPr>
        <w:pStyle w:val="Body"/>
        <w:ind w:right="180"/>
        <w:rPr>
          <w:rFonts w:hint="eastAsia"/>
          <w:b/>
          <w:bCs/>
          <w:u w:val="single"/>
        </w:rPr>
      </w:pPr>
      <w:r>
        <w:rPr>
          <w:b/>
          <w:bCs/>
          <w:u w:val="single"/>
        </w:rPr>
        <w:t>Classroom Sizes</w:t>
      </w:r>
    </w:p>
    <w:p w14:paraId="47A11834" w14:textId="109DC689" w:rsidR="00067A19" w:rsidRDefault="00067A19" w:rsidP="00067A19">
      <w:pPr>
        <w:pStyle w:val="Body"/>
        <w:ind w:right="180"/>
        <w:rPr>
          <w:rFonts w:hint="eastAsia"/>
        </w:rPr>
      </w:pPr>
      <w:r>
        <w:t xml:space="preserve">We enroll for 12 children in a classroom per day. </w:t>
      </w:r>
    </w:p>
    <w:p w14:paraId="0FD62188" w14:textId="77777777" w:rsidR="00104008" w:rsidRPr="00104008" w:rsidRDefault="00104008" w:rsidP="00067A19">
      <w:pPr>
        <w:pStyle w:val="Body"/>
        <w:ind w:right="180"/>
        <w:rPr>
          <w:rFonts w:hint="eastAsia"/>
        </w:rPr>
      </w:pPr>
    </w:p>
    <w:p w14:paraId="0A2A61E7" w14:textId="6A913F5B" w:rsidR="00067A19" w:rsidRDefault="00067A19" w:rsidP="00067A19">
      <w:pPr>
        <w:pStyle w:val="Body"/>
        <w:ind w:right="180"/>
        <w:rPr>
          <w:rFonts w:hint="eastAsia"/>
          <w:b/>
          <w:bCs/>
          <w:u w:val="single"/>
        </w:rPr>
      </w:pPr>
      <w:r>
        <w:rPr>
          <w:b/>
          <w:bCs/>
          <w:u w:val="single"/>
        </w:rPr>
        <w:t>Outside Play</w:t>
      </w:r>
    </w:p>
    <w:p w14:paraId="16FA9AAF" w14:textId="5AEF9111" w:rsidR="00067A19" w:rsidRDefault="00067A19" w:rsidP="00067A19">
      <w:pPr>
        <w:pStyle w:val="Body"/>
        <w:ind w:right="180"/>
        <w:rPr>
          <w:rFonts w:hint="eastAsia"/>
        </w:rPr>
      </w:pPr>
      <w:r>
        <w:t>Classrooms will go outside on a 1-hour rotation schedule. The forest, slide and swing area, Fellowship Hall and grass area will be used. Children will commingle outside with other classrooms.</w:t>
      </w:r>
    </w:p>
    <w:p w14:paraId="270CF528" w14:textId="77777777" w:rsidR="00067A19" w:rsidRDefault="00067A19" w:rsidP="00067A19">
      <w:pPr>
        <w:pStyle w:val="Body"/>
        <w:ind w:right="180"/>
        <w:rPr>
          <w:rFonts w:hint="eastAsia"/>
          <w:b/>
          <w:bCs/>
          <w:u w:val="single"/>
        </w:rPr>
      </w:pPr>
    </w:p>
    <w:p w14:paraId="3725C13F" w14:textId="04EB07ED" w:rsidR="00067A19" w:rsidRDefault="00067A19" w:rsidP="00067A19">
      <w:pPr>
        <w:pStyle w:val="Body"/>
        <w:ind w:right="180"/>
        <w:rPr>
          <w:rFonts w:hint="eastAsia"/>
          <w:b/>
          <w:bCs/>
          <w:u w:val="single"/>
        </w:rPr>
      </w:pPr>
      <w:r>
        <w:rPr>
          <w:b/>
          <w:bCs/>
          <w:u w:val="single"/>
        </w:rPr>
        <w:t>Snack &amp; Lunch Services</w:t>
      </w:r>
    </w:p>
    <w:p w14:paraId="039E6077" w14:textId="629D0E6E" w:rsidR="007749F0" w:rsidRDefault="00067A19" w:rsidP="007749F0">
      <w:pPr>
        <w:pStyle w:val="Body"/>
        <w:ind w:right="90"/>
        <w:rPr>
          <w:rFonts w:hint="eastAsia"/>
        </w:rPr>
      </w:pPr>
      <w:r>
        <w:t xml:space="preserve">Snacks will be prepared and placed in baskets for teachers to take to their classrooms. Teachers will wear gloves while serving snack.  Lunch will be prepared and placed on disposable plates with disposable utensils. Extra food will be supplied, as needed, from the kitchen. </w:t>
      </w:r>
      <w:r w:rsidR="007749F0">
        <w:t>Hot lunch is included in the full-day tuition. Half-day students staying for day care can purchase a lunch for $3.</w:t>
      </w:r>
    </w:p>
    <w:p w14:paraId="68572AAB" w14:textId="51849208" w:rsidR="00067A19" w:rsidRDefault="00067A19" w:rsidP="00067A19">
      <w:pPr>
        <w:pStyle w:val="Body"/>
        <w:ind w:right="180"/>
        <w:rPr>
          <w:rFonts w:hint="eastAsia"/>
          <w:b/>
          <w:bCs/>
          <w:u w:val="single"/>
        </w:rPr>
      </w:pPr>
    </w:p>
    <w:p w14:paraId="730CD129" w14:textId="03AF01D8" w:rsidR="00067A19" w:rsidRDefault="00067A19" w:rsidP="00067A19">
      <w:pPr>
        <w:pStyle w:val="Body"/>
        <w:ind w:right="180"/>
        <w:rPr>
          <w:rFonts w:hint="eastAsia"/>
          <w:b/>
          <w:bCs/>
          <w:u w:val="single"/>
        </w:rPr>
      </w:pPr>
      <w:r>
        <w:rPr>
          <w:b/>
          <w:bCs/>
          <w:u w:val="single"/>
        </w:rPr>
        <w:t>Bathroom Procedures</w:t>
      </w:r>
    </w:p>
    <w:p w14:paraId="4DC11970" w14:textId="25499DEA" w:rsidR="00067A19" w:rsidRDefault="00067A19" w:rsidP="00067A19">
      <w:pPr>
        <w:pStyle w:val="Body"/>
        <w:ind w:right="180"/>
        <w:rPr>
          <w:rFonts w:hint="eastAsia"/>
        </w:rPr>
      </w:pPr>
      <w:r>
        <w:t xml:space="preserve">Only staff can take children to the bathroom.  Children will be taken to the bathroom as needed by one of their classroom teachers. After use, the toilet handle will be cleaned. Sinks will be cleaned before and after each child washes their hands. </w:t>
      </w:r>
      <w:r w:rsidR="000C3AC6">
        <w:t>Adults are not allowed to use campus bathroom facilities.</w:t>
      </w:r>
    </w:p>
    <w:p w14:paraId="03F9CE29" w14:textId="3506C852" w:rsidR="00067A19" w:rsidRDefault="00067A19" w:rsidP="00067A19">
      <w:pPr>
        <w:pStyle w:val="Body"/>
        <w:ind w:left="180" w:right="180"/>
        <w:rPr>
          <w:rFonts w:hint="eastAsia"/>
        </w:rPr>
      </w:pPr>
    </w:p>
    <w:p w14:paraId="2166A0A9" w14:textId="4C87BF13" w:rsidR="00067A19" w:rsidRDefault="00067A19" w:rsidP="00067A19">
      <w:pPr>
        <w:pStyle w:val="Body"/>
        <w:tabs>
          <w:tab w:val="left" w:pos="180"/>
        </w:tabs>
        <w:ind w:right="180"/>
        <w:rPr>
          <w:rFonts w:hint="eastAsia"/>
          <w:b/>
          <w:bCs/>
          <w:u w:val="single"/>
        </w:rPr>
      </w:pPr>
      <w:r>
        <w:rPr>
          <w:b/>
          <w:bCs/>
          <w:u w:val="single"/>
        </w:rPr>
        <w:t>Rest Time</w:t>
      </w:r>
    </w:p>
    <w:p w14:paraId="792E3BD9" w14:textId="5172C80F" w:rsidR="00067A19" w:rsidRDefault="00067A19" w:rsidP="00067A19">
      <w:pPr>
        <w:pStyle w:val="Body"/>
        <w:tabs>
          <w:tab w:val="left" w:pos="180"/>
        </w:tabs>
        <w:ind w:right="180"/>
        <w:rPr>
          <w:rFonts w:hint="eastAsia"/>
        </w:rPr>
      </w:pPr>
      <w:r>
        <w:t xml:space="preserve">According to state law, </w:t>
      </w:r>
      <w:r w:rsidR="000C3AC6">
        <w:t xml:space="preserve">all </w:t>
      </w:r>
      <w:r>
        <w:t xml:space="preserve">children staying </w:t>
      </w:r>
      <w:r w:rsidR="000C3AC6">
        <w:t xml:space="preserve">after regular class time or full-day children must nap/rest, </w:t>
      </w:r>
      <w:r>
        <w:t xml:space="preserve">All cots will be placed 6 feet apart with children positioned head to feet.  Nap bags will be taken home daily and returned the next morning.  Napping items will not be stored on campus. </w:t>
      </w:r>
    </w:p>
    <w:p w14:paraId="7DBAE678" w14:textId="10B72F85" w:rsidR="00067A19" w:rsidRDefault="00067A19" w:rsidP="00067A19">
      <w:pPr>
        <w:pStyle w:val="Body"/>
        <w:tabs>
          <w:tab w:val="left" w:pos="180"/>
          <w:tab w:val="left" w:pos="9435"/>
        </w:tabs>
        <w:ind w:right="180"/>
        <w:rPr>
          <w:rFonts w:hint="eastAsia"/>
        </w:rPr>
      </w:pPr>
    </w:p>
    <w:p w14:paraId="06288681" w14:textId="0EBA29AD" w:rsidR="00067A19" w:rsidRDefault="00067A19" w:rsidP="00067A19">
      <w:pPr>
        <w:pStyle w:val="Body"/>
        <w:ind w:right="180"/>
        <w:rPr>
          <w:rFonts w:hint="eastAsia"/>
          <w:b/>
          <w:bCs/>
          <w:u w:val="single"/>
        </w:rPr>
      </w:pPr>
      <w:r>
        <w:rPr>
          <w:b/>
          <w:bCs/>
          <w:u w:val="single"/>
        </w:rPr>
        <w:t>Extra Clothing</w:t>
      </w:r>
    </w:p>
    <w:p w14:paraId="5BBCAE8C" w14:textId="3E4A8F60" w:rsidR="00067A19" w:rsidRDefault="00067A19" w:rsidP="00067A19">
      <w:pPr>
        <w:pStyle w:val="Body"/>
        <w:tabs>
          <w:tab w:val="left" w:pos="180"/>
        </w:tabs>
        <w:ind w:right="180"/>
        <w:rPr>
          <w:rFonts w:hint="eastAsia"/>
        </w:rPr>
      </w:pPr>
      <w:r>
        <w:t xml:space="preserve">Children are required to have two sets of extra clothes in case of an accident.  Extra clothes must be placed in a large zip lock bag labeled with the child’s name.  These extra clothes will be kept in the classroom.  Soiled clothes will be returned in the same zip lock bag.  </w:t>
      </w:r>
    </w:p>
    <w:p w14:paraId="708106B9" w14:textId="30241A69" w:rsidR="00067A19" w:rsidRDefault="00067A19" w:rsidP="00067A19">
      <w:pPr>
        <w:pStyle w:val="Body"/>
        <w:tabs>
          <w:tab w:val="left" w:pos="180"/>
        </w:tabs>
        <w:ind w:right="180"/>
        <w:rPr>
          <w:rFonts w:hint="eastAsia"/>
        </w:rPr>
      </w:pPr>
    </w:p>
    <w:p w14:paraId="20EBED8E" w14:textId="09A24F64" w:rsidR="00067A19" w:rsidRDefault="00067A19" w:rsidP="00067A19">
      <w:pPr>
        <w:pStyle w:val="Body"/>
        <w:tabs>
          <w:tab w:val="left" w:pos="180"/>
        </w:tabs>
        <w:ind w:right="180"/>
        <w:rPr>
          <w:rFonts w:hint="eastAsia"/>
          <w:b/>
          <w:bCs/>
          <w:u w:val="single"/>
        </w:rPr>
      </w:pPr>
      <w:r>
        <w:rPr>
          <w:b/>
          <w:bCs/>
          <w:u w:val="single"/>
        </w:rPr>
        <w:t>Personal Information</w:t>
      </w:r>
    </w:p>
    <w:p w14:paraId="16052E4A" w14:textId="354F8739" w:rsidR="00067A19" w:rsidRDefault="00067A19" w:rsidP="00067A19">
      <w:pPr>
        <w:pStyle w:val="Body"/>
        <w:tabs>
          <w:tab w:val="left" w:pos="180"/>
        </w:tabs>
        <w:ind w:right="180"/>
        <w:rPr>
          <w:rFonts w:hint="eastAsia"/>
        </w:rPr>
      </w:pPr>
      <w:r>
        <w:t xml:space="preserve">Telephone numbers, addresses and emails may be given to other parents for birthday parties, etc. This information will never be given to any other outside source. Confidentiality of unlisted telephone numbers will be honored at the request of the parent. </w:t>
      </w:r>
    </w:p>
    <w:p w14:paraId="5FCD8E38" w14:textId="25ACACCA" w:rsidR="00067A19" w:rsidRDefault="00067A19" w:rsidP="00067A19">
      <w:pPr>
        <w:pStyle w:val="Body"/>
        <w:tabs>
          <w:tab w:val="left" w:pos="180"/>
        </w:tabs>
        <w:ind w:right="180"/>
        <w:rPr>
          <w:rFonts w:hint="eastAsia"/>
        </w:rPr>
      </w:pPr>
    </w:p>
    <w:p w14:paraId="6BD5E32B" w14:textId="24D114E2" w:rsidR="00067A19" w:rsidRDefault="00067A19" w:rsidP="00067A19">
      <w:pPr>
        <w:pStyle w:val="Body"/>
        <w:tabs>
          <w:tab w:val="left" w:pos="180"/>
        </w:tabs>
        <w:ind w:right="180"/>
        <w:rPr>
          <w:rFonts w:hint="eastAsia"/>
        </w:rPr>
      </w:pPr>
      <w:r>
        <w:t xml:space="preserve">Candid photographs may be taken of the children for use on bulletin boards at school. </w:t>
      </w:r>
    </w:p>
    <w:p w14:paraId="041AD79B" w14:textId="14CDFCF3" w:rsidR="00104008" w:rsidRDefault="00104008" w:rsidP="00067A19">
      <w:pPr>
        <w:pStyle w:val="Body"/>
        <w:tabs>
          <w:tab w:val="left" w:pos="180"/>
        </w:tabs>
        <w:ind w:right="180"/>
        <w:rPr>
          <w:rFonts w:hint="eastAsia"/>
        </w:rPr>
      </w:pPr>
    </w:p>
    <w:p w14:paraId="33977CF7" w14:textId="77777777" w:rsidR="00104008" w:rsidRDefault="00104008" w:rsidP="00104008">
      <w:pPr>
        <w:pStyle w:val="Body"/>
        <w:rPr>
          <w:rFonts w:hint="eastAsia"/>
        </w:rPr>
      </w:pPr>
      <w:r>
        <w:rPr>
          <w:b/>
          <w:bCs/>
          <w:u w:val="single"/>
        </w:rPr>
        <w:t>Observations and Conferences</w:t>
      </w:r>
    </w:p>
    <w:p w14:paraId="55A1EF7D" w14:textId="77777777" w:rsidR="00104008" w:rsidRPr="00B11D90" w:rsidRDefault="00104008" w:rsidP="00104008">
      <w:pPr>
        <w:pStyle w:val="Body"/>
        <w:rPr>
          <w:rFonts w:ascii="Arial Narrow" w:hAnsi="Arial Narrow"/>
        </w:rPr>
      </w:pPr>
      <w:r>
        <w:t>Observations are sent home in January and June. However, if you would like to confer with the teacher at any time, please contact them directly.  Conferences are scheduled in February and/or March.</w:t>
      </w:r>
    </w:p>
    <w:p w14:paraId="0778C6E2" w14:textId="77777777" w:rsidR="00067A19" w:rsidRPr="00B11D90" w:rsidRDefault="00067A19" w:rsidP="00067A19">
      <w:pPr>
        <w:pStyle w:val="Body"/>
        <w:rPr>
          <w:rFonts w:hint="eastAsia"/>
        </w:rPr>
      </w:pPr>
    </w:p>
    <w:p w14:paraId="3F72930F" w14:textId="102030D4" w:rsidR="00067A19" w:rsidRDefault="00067A19" w:rsidP="00067A19">
      <w:pPr>
        <w:pStyle w:val="Body"/>
        <w:rPr>
          <w:rFonts w:hint="eastAsia"/>
        </w:rPr>
      </w:pPr>
      <w:r>
        <w:rPr>
          <w:b/>
          <w:bCs/>
          <w:u w:val="single"/>
        </w:rPr>
        <w:t>Monthly Newsletters</w:t>
      </w:r>
    </w:p>
    <w:p w14:paraId="298080D0" w14:textId="3B82492F" w:rsidR="00067A19" w:rsidRDefault="00067A19" w:rsidP="00067A19">
      <w:pPr>
        <w:pStyle w:val="Body"/>
        <w:rPr>
          <w:rFonts w:hint="eastAsia"/>
        </w:rPr>
      </w:pPr>
      <w:r>
        <w:t>Will be sent via email each month from the office. Teachers send weekly emails and bulletin boards outside each classroom will keep you informed of the daily activities of your child’s class.</w:t>
      </w:r>
    </w:p>
    <w:p w14:paraId="41DA87A6" w14:textId="2C77F903" w:rsidR="00067A19" w:rsidRDefault="00067A19" w:rsidP="00067A19">
      <w:pPr>
        <w:pStyle w:val="Body"/>
        <w:rPr>
          <w:rFonts w:hint="eastAsia"/>
        </w:rPr>
      </w:pPr>
    </w:p>
    <w:p w14:paraId="7792CE35" w14:textId="10907D73" w:rsidR="00067A19" w:rsidRDefault="00067A19" w:rsidP="00067A19">
      <w:pPr>
        <w:pStyle w:val="Body"/>
        <w:rPr>
          <w:rFonts w:hint="eastAsia"/>
        </w:rPr>
      </w:pPr>
      <w:r>
        <w:rPr>
          <w:b/>
          <w:bCs/>
          <w:u w:val="single"/>
        </w:rPr>
        <w:t>Birthdays</w:t>
      </w:r>
    </w:p>
    <w:p w14:paraId="55FDBE77" w14:textId="72A7EB28" w:rsidR="00067A19" w:rsidRDefault="00067A19" w:rsidP="00067A19">
      <w:pPr>
        <w:pStyle w:val="Body"/>
        <w:rPr>
          <w:rFonts w:hint="eastAsia"/>
        </w:rPr>
      </w:pPr>
      <w:r>
        <w:t xml:space="preserve">May be celebrated at school. Please discuss arrangements with your child’s teacher ahead of time and confer about any possible food allergies in your child’s class. </w:t>
      </w:r>
    </w:p>
    <w:p w14:paraId="2EF549F4" w14:textId="77777777" w:rsidR="009102B5" w:rsidRDefault="009102B5" w:rsidP="00067A19">
      <w:pPr>
        <w:pStyle w:val="Body"/>
        <w:rPr>
          <w:rFonts w:hint="eastAsia"/>
        </w:rPr>
      </w:pPr>
    </w:p>
    <w:p w14:paraId="3A12863D" w14:textId="77777777" w:rsidR="009102B5" w:rsidRDefault="009102B5" w:rsidP="009102B5">
      <w:pPr>
        <w:pStyle w:val="Body"/>
        <w:ind w:right="180"/>
        <w:rPr>
          <w:rFonts w:hint="eastAsia"/>
          <w:b/>
          <w:bCs/>
          <w:u w:val="single"/>
        </w:rPr>
      </w:pPr>
      <w:r>
        <w:rPr>
          <w:b/>
          <w:bCs/>
          <w:u w:val="single"/>
        </w:rPr>
        <w:t>Late Pick-Up</w:t>
      </w:r>
    </w:p>
    <w:p w14:paraId="64EF30E2" w14:textId="406D6D7F" w:rsidR="00DF62AD" w:rsidRDefault="009102B5" w:rsidP="00604385">
      <w:pPr>
        <w:pStyle w:val="Body"/>
        <w:ind w:right="90"/>
        <w:rPr>
          <w:rFonts w:hint="eastAsia"/>
        </w:rPr>
      </w:pPr>
      <w:r>
        <w:t xml:space="preserve">Any child scheduled for half day attendance who is picked up after the 4-hour class will be signed into day care, given a hot lunch for $3 and charged the $7 per hour rate.  Please have an alternative pick-up person on file.  Full-day children need to be picked up no later than 4:00 P.M.  Any child who is picked-up after 4:00 P.M. will be charged $25.00 for any portion of the hour they are late.  </w:t>
      </w:r>
    </w:p>
    <w:p w14:paraId="410E67DF" w14:textId="7D94866F" w:rsidR="00104008" w:rsidRDefault="00104008" w:rsidP="00604385">
      <w:pPr>
        <w:pStyle w:val="Body"/>
        <w:ind w:right="90"/>
        <w:rPr>
          <w:rFonts w:hint="eastAsia"/>
        </w:rPr>
      </w:pPr>
    </w:p>
    <w:p w14:paraId="45F64A3C" w14:textId="77777777" w:rsidR="00092869" w:rsidRPr="00604385" w:rsidRDefault="00092869" w:rsidP="00604385">
      <w:pPr>
        <w:pStyle w:val="Body"/>
        <w:ind w:right="90"/>
        <w:rPr>
          <w:rFonts w:hint="eastAsia"/>
        </w:rPr>
      </w:pPr>
    </w:p>
    <w:p w14:paraId="0280B4C6" w14:textId="2CDBCCDB" w:rsidR="00067A19" w:rsidRDefault="00067A19" w:rsidP="00067A19">
      <w:pPr>
        <w:pStyle w:val="Body"/>
        <w:rPr>
          <w:rFonts w:hint="eastAsia"/>
          <w:b/>
          <w:bCs/>
          <w:u w:val="single"/>
        </w:rPr>
      </w:pPr>
    </w:p>
    <w:p w14:paraId="1EA3C5BB" w14:textId="7760093D" w:rsidR="00067A19" w:rsidRPr="00AE43FB" w:rsidRDefault="00067A19" w:rsidP="00067A19">
      <w:pPr>
        <w:pStyle w:val="Body"/>
        <w:ind w:right="180"/>
        <w:jc w:val="center"/>
        <w:rPr>
          <w:rFonts w:hint="eastAsia"/>
          <w:b/>
          <w:bCs/>
        </w:rPr>
      </w:pPr>
      <w:r>
        <w:rPr>
          <w:b/>
          <w:bCs/>
        </w:rPr>
        <w:lastRenderedPageBreak/>
        <w:t>*** HEALTH, ALLERGIES AND MEDICATION ***</w:t>
      </w:r>
      <w:r>
        <w:tab/>
      </w:r>
    </w:p>
    <w:p w14:paraId="0BE55A73" w14:textId="3BE6FF80" w:rsidR="00067A19" w:rsidRPr="00604385" w:rsidRDefault="00067A19" w:rsidP="00067A19">
      <w:pPr>
        <w:pStyle w:val="Body"/>
        <w:ind w:right="180"/>
        <w:rPr>
          <w:rFonts w:hint="eastAsia"/>
          <w:b/>
          <w:bCs/>
          <w:sz w:val="18"/>
          <w:szCs w:val="18"/>
          <w:u w:val="single"/>
        </w:rPr>
      </w:pPr>
    </w:p>
    <w:p w14:paraId="78CBAB24" w14:textId="48B0580F" w:rsidR="00067A19" w:rsidRDefault="00067A19" w:rsidP="00067A19">
      <w:pPr>
        <w:pStyle w:val="Body"/>
        <w:ind w:right="180"/>
        <w:rPr>
          <w:rFonts w:hint="eastAsia"/>
          <w:b/>
          <w:bCs/>
          <w:u w:val="single"/>
        </w:rPr>
      </w:pPr>
      <w:r>
        <w:rPr>
          <w:b/>
          <w:bCs/>
          <w:u w:val="single"/>
        </w:rPr>
        <w:t>Covid Protocols</w:t>
      </w:r>
    </w:p>
    <w:p w14:paraId="38717B37" w14:textId="440CB065" w:rsidR="00067A19" w:rsidRDefault="00067A19" w:rsidP="00067A19">
      <w:pPr>
        <w:pStyle w:val="Body"/>
        <w:ind w:right="180"/>
        <w:rPr>
          <w:rFonts w:hint="eastAsia"/>
        </w:rPr>
      </w:pPr>
      <w:r>
        <w:t>Classrooms</w:t>
      </w:r>
      <w:r w:rsidR="00C41B0C">
        <w:t>/</w:t>
      </w:r>
      <w:r>
        <w:t>individual</w:t>
      </w:r>
      <w:r w:rsidR="00C41B0C">
        <w:t>s</w:t>
      </w:r>
      <w:r>
        <w:t xml:space="preserve"> exposed will have direct communication from administration with necessary instructions. </w:t>
      </w:r>
    </w:p>
    <w:p w14:paraId="7490BFA0" w14:textId="44239854" w:rsidR="00067A19" w:rsidRPr="004C11D7" w:rsidRDefault="00067A19" w:rsidP="00067A19">
      <w:pPr>
        <w:pStyle w:val="Body"/>
        <w:ind w:right="180"/>
        <w:rPr>
          <w:rFonts w:hint="eastAsia"/>
        </w:rPr>
      </w:pPr>
    </w:p>
    <w:p w14:paraId="70144460" w14:textId="0FC74D85" w:rsidR="00067A19" w:rsidRDefault="00067A19" w:rsidP="00067A19">
      <w:pPr>
        <w:pStyle w:val="Body"/>
        <w:ind w:right="180"/>
        <w:rPr>
          <w:rFonts w:hint="eastAsia"/>
          <w:b/>
          <w:bCs/>
          <w:u w:val="single"/>
        </w:rPr>
      </w:pPr>
      <w:r>
        <w:rPr>
          <w:b/>
          <w:bCs/>
          <w:u w:val="single"/>
        </w:rPr>
        <w:t>Health Information</w:t>
      </w:r>
    </w:p>
    <w:p w14:paraId="548FFC67" w14:textId="3E6BC0DA" w:rsidR="00067A19" w:rsidRPr="00321896" w:rsidRDefault="00067A19" w:rsidP="00067A19">
      <w:pPr>
        <w:pStyle w:val="Body"/>
        <w:ind w:right="180"/>
        <w:rPr>
          <w:rFonts w:hint="eastAsia"/>
        </w:rPr>
      </w:pPr>
      <w:r>
        <w:t>Only well children may attend school. Please refer to the “Exclusion Policy” for more information.</w:t>
      </w:r>
    </w:p>
    <w:p w14:paraId="32D2DA0E" w14:textId="77777777" w:rsidR="00067A19" w:rsidRDefault="00067A19" w:rsidP="00067A19">
      <w:pPr>
        <w:pStyle w:val="Body"/>
        <w:ind w:right="180"/>
        <w:rPr>
          <w:rFonts w:hint="eastAsia"/>
          <w:b/>
          <w:bCs/>
          <w:u w:val="single"/>
        </w:rPr>
      </w:pPr>
    </w:p>
    <w:p w14:paraId="5E040E5F" w14:textId="77777777" w:rsidR="00067A19" w:rsidRDefault="00067A19" w:rsidP="00067A19">
      <w:pPr>
        <w:pStyle w:val="Body"/>
        <w:ind w:right="180"/>
        <w:rPr>
          <w:rFonts w:hint="eastAsia"/>
          <w:b/>
          <w:bCs/>
          <w:u w:val="single"/>
        </w:rPr>
      </w:pPr>
      <w:r>
        <w:rPr>
          <w:b/>
          <w:bCs/>
          <w:u w:val="single"/>
        </w:rPr>
        <w:t>Allergies and Special Needs</w:t>
      </w:r>
    </w:p>
    <w:p w14:paraId="5CA830B2" w14:textId="2030826F" w:rsidR="00067A19" w:rsidRDefault="00067A19" w:rsidP="00067A19">
      <w:pPr>
        <w:pStyle w:val="Body"/>
        <w:ind w:right="90"/>
        <w:rPr>
          <w:rFonts w:hint="eastAsia"/>
          <w:b/>
          <w:bCs/>
          <w:u w:val="single"/>
        </w:rPr>
      </w:pPr>
      <w:r>
        <w:t>All allergy related paperwork MUST be on campus with medicine on the first day of school. All staff are aware of children with allergies and what emergency medical action plan is in place. All parents with a child in a classroom with a peanut allergy will be required to sign a letter of acknowledgement. Chronic Medical Condition forms are available for those children with chronic non-contagious issues. Please request one f</w:t>
      </w:r>
      <w:r w:rsidR="00C41B0C">
        <w:t>ro</w:t>
      </w:r>
      <w:r>
        <w:t>m the office.</w:t>
      </w:r>
    </w:p>
    <w:p w14:paraId="3B6102DE" w14:textId="77777777" w:rsidR="00067A19" w:rsidRDefault="00067A19" w:rsidP="00067A19">
      <w:pPr>
        <w:pStyle w:val="Body"/>
        <w:ind w:right="90"/>
        <w:rPr>
          <w:rFonts w:hint="eastAsia"/>
          <w:b/>
          <w:bCs/>
          <w:u w:val="single"/>
        </w:rPr>
      </w:pPr>
    </w:p>
    <w:p w14:paraId="13B7CF33" w14:textId="6F8F64DE" w:rsidR="00067A19" w:rsidRDefault="00067A19" w:rsidP="00067A19">
      <w:pPr>
        <w:pStyle w:val="Body"/>
        <w:ind w:right="180"/>
        <w:rPr>
          <w:rFonts w:hint="eastAsia"/>
          <w:b/>
          <w:bCs/>
          <w:u w:val="single"/>
        </w:rPr>
      </w:pPr>
      <w:r>
        <w:rPr>
          <w:b/>
          <w:bCs/>
          <w:u w:val="single"/>
        </w:rPr>
        <w:t>Medications and Sunscreen</w:t>
      </w:r>
    </w:p>
    <w:p w14:paraId="0D94951F" w14:textId="3B71B7FF" w:rsidR="00067A19" w:rsidRDefault="00067A19" w:rsidP="00067A19">
      <w:pPr>
        <w:pStyle w:val="Body"/>
        <w:ind w:right="180"/>
        <w:rPr>
          <w:rFonts w:hint="eastAsia"/>
        </w:rPr>
      </w:pPr>
      <w:r>
        <w:t>As required by law, all medications given at school must be stored in their ORIGINAL CONTAINER. When prescriptions are filled</w:t>
      </w:r>
      <w:r w:rsidR="000C3AC6">
        <w:t>,</w:t>
      </w:r>
      <w:r>
        <w:t xml:space="preserve"> ask for two original containers – one for home and one for school. ALL MEDICATIONS MUST BE GIVEN TO THE OFFICE AND A MEDICATION AUTHORIZATION FORM COMPLETED. </w:t>
      </w:r>
    </w:p>
    <w:p w14:paraId="18298594" w14:textId="615A51FF" w:rsidR="00067A19" w:rsidRDefault="00067A19" w:rsidP="00067A19">
      <w:pPr>
        <w:pStyle w:val="Body"/>
        <w:ind w:right="180"/>
        <w:rPr>
          <w:rFonts w:hint="eastAsia"/>
        </w:rPr>
      </w:pPr>
    </w:p>
    <w:p w14:paraId="0BF644E7" w14:textId="5093143C" w:rsidR="00067A19" w:rsidRPr="00DE32C6" w:rsidRDefault="00067A19" w:rsidP="00067A19">
      <w:pPr>
        <w:pStyle w:val="Body"/>
        <w:ind w:right="180"/>
        <w:rPr>
          <w:rFonts w:hint="eastAsia"/>
        </w:rPr>
      </w:pPr>
      <w:r>
        <w:t xml:space="preserve">PLEASE PUT SUNSCREEN ON </w:t>
      </w:r>
      <w:r w:rsidR="00C41B0C">
        <w:t>CHILDREN</w:t>
      </w:r>
      <w:r>
        <w:t xml:space="preserve"> BEFORE COMING TO SCHOOL. </w:t>
      </w:r>
      <w:r w:rsidR="000C3AC6">
        <w:t>You may</w:t>
      </w:r>
      <w:r>
        <w:t xml:space="preserve"> complete a permission slip and provide sunscreen so we can apply additional sunscreen during the school day. </w:t>
      </w:r>
    </w:p>
    <w:p w14:paraId="01BE05FF" w14:textId="77777777" w:rsidR="00067A19" w:rsidRDefault="00067A19" w:rsidP="00067A19">
      <w:pPr>
        <w:pStyle w:val="Body"/>
        <w:jc w:val="center"/>
        <w:rPr>
          <w:rFonts w:hint="eastAsia"/>
          <w:b/>
          <w:bCs/>
        </w:rPr>
      </w:pPr>
    </w:p>
    <w:p w14:paraId="71F8C453" w14:textId="207299CB" w:rsidR="00067A19" w:rsidRPr="00032423" w:rsidRDefault="00067A19" w:rsidP="00067A19">
      <w:pPr>
        <w:pStyle w:val="Body"/>
        <w:jc w:val="center"/>
        <w:rPr>
          <w:rFonts w:hint="eastAsia"/>
          <w:b/>
          <w:bCs/>
        </w:rPr>
      </w:pPr>
      <w:r>
        <w:rPr>
          <w:b/>
          <w:bCs/>
        </w:rPr>
        <w:t>*** BILLING AND MORE ***</w:t>
      </w:r>
    </w:p>
    <w:p w14:paraId="6F90A94D" w14:textId="77777777" w:rsidR="00067A19" w:rsidRPr="00604385" w:rsidRDefault="00067A19" w:rsidP="00067A19">
      <w:pPr>
        <w:pStyle w:val="Body"/>
        <w:rPr>
          <w:rFonts w:hint="eastAsia"/>
          <w:b/>
          <w:bCs/>
          <w:sz w:val="18"/>
          <w:szCs w:val="18"/>
          <w:u w:val="single"/>
        </w:rPr>
      </w:pPr>
    </w:p>
    <w:p w14:paraId="1BBBD733" w14:textId="77777777" w:rsidR="00067A19" w:rsidRPr="00855041" w:rsidRDefault="00067A19" w:rsidP="00067A19">
      <w:pPr>
        <w:pStyle w:val="Body"/>
        <w:rPr>
          <w:rFonts w:hint="eastAsia"/>
        </w:rPr>
      </w:pPr>
      <w:r>
        <w:rPr>
          <w:b/>
          <w:bCs/>
          <w:u w:val="single"/>
        </w:rPr>
        <w:t>Tuition Rates:</w:t>
      </w:r>
      <w:r>
        <w:t xml:space="preserve">      </w:t>
      </w:r>
      <w:r w:rsidRPr="00855041">
        <w:rPr>
          <w:u w:val="single"/>
        </w:rPr>
        <w:t>Half-Day</w:t>
      </w:r>
      <w:r>
        <w:rPr>
          <w:u w:val="single"/>
        </w:rPr>
        <w:t xml:space="preserve">  </w:t>
      </w:r>
      <w:r w:rsidRPr="00855041">
        <w:rPr>
          <w:u w:val="single"/>
        </w:rPr>
        <w:t>8</w:t>
      </w:r>
      <w:r>
        <w:rPr>
          <w:u w:val="single"/>
        </w:rPr>
        <w:t>:00</w:t>
      </w:r>
      <w:r w:rsidRPr="00855041">
        <w:rPr>
          <w:u w:val="single"/>
        </w:rPr>
        <w:t>-</w:t>
      </w:r>
      <w:r>
        <w:rPr>
          <w:u w:val="single"/>
        </w:rPr>
        <w:t>12:00</w:t>
      </w:r>
      <w:r w:rsidRPr="005B3562">
        <w:tab/>
      </w:r>
      <w:r w:rsidRPr="005B3562">
        <w:tab/>
      </w:r>
      <w:r w:rsidRPr="005B3562">
        <w:tab/>
      </w:r>
      <w:r w:rsidRPr="005B3562">
        <w:tab/>
      </w:r>
      <w:r w:rsidRPr="00855041">
        <w:rPr>
          <w:u w:val="single"/>
        </w:rPr>
        <w:t xml:space="preserve">Full-Day </w:t>
      </w:r>
      <w:r>
        <w:rPr>
          <w:u w:val="single"/>
        </w:rPr>
        <w:t xml:space="preserve"> </w:t>
      </w:r>
      <w:r w:rsidRPr="00855041">
        <w:rPr>
          <w:u w:val="single"/>
        </w:rPr>
        <w:t>8:30-4:00</w:t>
      </w:r>
    </w:p>
    <w:p w14:paraId="103B8C7B" w14:textId="7AD016E0" w:rsidR="00067A19" w:rsidRDefault="00067A19" w:rsidP="00067A19">
      <w:pPr>
        <w:pStyle w:val="Body"/>
        <w:ind w:left="1440"/>
        <w:rPr>
          <w:rFonts w:hint="eastAsia"/>
        </w:rPr>
      </w:pPr>
      <w:r>
        <w:t xml:space="preserve">      $350.00 2-Day Program T/TH</w:t>
      </w:r>
      <w:r>
        <w:tab/>
      </w:r>
      <w:r>
        <w:tab/>
      </w:r>
      <w:r>
        <w:tab/>
        <w:t>$535.00 2-Day Program T/TH</w:t>
      </w:r>
    </w:p>
    <w:p w14:paraId="57891310" w14:textId="3C673085" w:rsidR="00067A19" w:rsidRDefault="00067A19" w:rsidP="00067A19">
      <w:pPr>
        <w:pStyle w:val="Body"/>
        <w:ind w:left="720" w:firstLine="720"/>
        <w:rPr>
          <w:rFonts w:hint="eastAsia"/>
        </w:rPr>
      </w:pPr>
      <w:r>
        <w:t xml:space="preserve">      $484.00 3-Day Program M/W/F</w:t>
      </w:r>
      <w:r>
        <w:tab/>
      </w:r>
      <w:r>
        <w:tab/>
      </w:r>
      <w:r>
        <w:tab/>
        <w:t>$753.00 3-Day Program M/W/F</w:t>
      </w:r>
    </w:p>
    <w:p w14:paraId="40AD387C" w14:textId="77777777" w:rsidR="00067A19" w:rsidRDefault="00067A19" w:rsidP="00067A19">
      <w:pPr>
        <w:pStyle w:val="Body"/>
        <w:ind w:left="1440"/>
        <w:rPr>
          <w:rFonts w:hint="eastAsia"/>
        </w:rPr>
      </w:pPr>
      <w:r>
        <w:t xml:space="preserve">      $732.00 5-Day Program M-F</w:t>
      </w:r>
      <w:r>
        <w:tab/>
      </w:r>
      <w:r>
        <w:tab/>
      </w:r>
      <w:r>
        <w:tab/>
        <w:t>$1,200.00 5-Day Program M-F</w:t>
      </w:r>
    </w:p>
    <w:p w14:paraId="505CC78F" w14:textId="77777777" w:rsidR="00067A19" w:rsidRDefault="00067A19" w:rsidP="00067A19">
      <w:pPr>
        <w:pStyle w:val="Body"/>
        <w:rPr>
          <w:rFonts w:hint="eastAsia"/>
        </w:rPr>
      </w:pPr>
    </w:p>
    <w:p w14:paraId="1260A2FA" w14:textId="6C046771" w:rsidR="00067A19" w:rsidRDefault="00067A19" w:rsidP="00067A19">
      <w:pPr>
        <w:pStyle w:val="Body"/>
        <w:rPr>
          <w:rFonts w:hint="eastAsia"/>
        </w:rPr>
      </w:pPr>
      <w:r>
        <w:t xml:space="preserve">Monthly tuition is figured on a 37 week/9-month school year. Tuition payments remain consistent from September through May. The months of June and August are prorated on a weekly rate.  Vacation or illness credits are </w:t>
      </w:r>
      <w:r w:rsidR="00604385">
        <w:t xml:space="preserve">only </w:t>
      </w:r>
      <w:r>
        <w:t>given</w:t>
      </w:r>
      <w:r w:rsidR="00604385">
        <w:t xml:space="preserve"> up to two full weeks during the Summer Session.</w:t>
      </w:r>
    </w:p>
    <w:p w14:paraId="2059051F" w14:textId="77777777" w:rsidR="00067A19" w:rsidRDefault="00067A19" w:rsidP="00067A19">
      <w:pPr>
        <w:pStyle w:val="Body"/>
        <w:rPr>
          <w:rFonts w:hint="eastAsia"/>
        </w:rPr>
      </w:pPr>
      <w:r>
        <w:tab/>
      </w:r>
      <w:r>
        <w:tab/>
      </w:r>
    </w:p>
    <w:p w14:paraId="122647DD" w14:textId="77777777" w:rsidR="00067A19" w:rsidRDefault="00067A19" w:rsidP="00067A19">
      <w:pPr>
        <w:pStyle w:val="Body"/>
        <w:rPr>
          <w:rFonts w:hint="eastAsia"/>
          <w:bCs/>
        </w:rPr>
      </w:pPr>
      <w:r>
        <w:rPr>
          <w:b/>
          <w:bCs/>
          <w:u w:val="single"/>
        </w:rPr>
        <w:t>Tuition Discount</w:t>
      </w:r>
    </w:p>
    <w:p w14:paraId="619F9557" w14:textId="77777777" w:rsidR="00067A19" w:rsidRDefault="00067A19" w:rsidP="00067A19">
      <w:pPr>
        <w:pStyle w:val="Body"/>
        <w:rPr>
          <w:rFonts w:hint="eastAsia"/>
          <w:bCs/>
        </w:rPr>
      </w:pPr>
      <w:r>
        <w:rPr>
          <w:bCs/>
        </w:rPr>
        <w:t xml:space="preserve">The following tuition discount will be applied during the regular session for the second child when there are two or more children in one family (with exception of June): </w:t>
      </w:r>
      <w:r w:rsidRPr="00855041">
        <w:rPr>
          <w:bCs/>
        </w:rPr>
        <w:t>2-Day</w:t>
      </w:r>
      <w:r>
        <w:rPr>
          <w:bCs/>
        </w:rPr>
        <w:t>:</w:t>
      </w:r>
      <w:r w:rsidRPr="00855041">
        <w:rPr>
          <w:bCs/>
        </w:rPr>
        <w:t xml:space="preserve"> $30.00</w:t>
      </w:r>
      <w:r>
        <w:rPr>
          <w:bCs/>
        </w:rPr>
        <w:t>, 3-Day: $40.00, 5-Day $50.00</w:t>
      </w:r>
    </w:p>
    <w:p w14:paraId="42312351" w14:textId="77777777" w:rsidR="00067A19" w:rsidRPr="00E77A87" w:rsidRDefault="00067A19" w:rsidP="00067A19">
      <w:pPr>
        <w:pStyle w:val="Body"/>
        <w:rPr>
          <w:rFonts w:hint="eastAsia"/>
          <w:b/>
          <w:sz w:val="20"/>
          <w:szCs w:val="20"/>
        </w:rPr>
      </w:pPr>
    </w:p>
    <w:p w14:paraId="7224A5CD" w14:textId="77777777" w:rsidR="00067A19" w:rsidRDefault="00067A19" w:rsidP="00067A19">
      <w:pPr>
        <w:pStyle w:val="Body"/>
        <w:ind w:right="180"/>
        <w:rPr>
          <w:rFonts w:hint="eastAsia"/>
        </w:rPr>
      </w:pPr>
      <w:r>
        <w:rPr>
          <w:b/>
          <w:bCs/>
          <w:u w:val="single"/>
        </w:rPr>
        <w:t>Billing</w:t>
      </w:r>
    </w:p>
    <w:p w14:paraId="02F99F57" w14:textId="77777777" w:rsidR="00067A19" w:rsidRPr="003632A4" w:rsidRDefault="00067A19" w:rsidP="00067A19">
      <w:pPr>
        <w:pStyle w:val="Body"/>
        <w:ind w:right="180"/>
        <w:rPr>
          <w:rFonts w:hint="eastAsia"/>
        </w:rPr>
      </w:pPr>
      <w:r>
        <w:t xml:space="preserve">Monthly tuition bills are emailed at the beginning of the month and are due within 10 days of being sent. </w:t>
      </w:r>
    </w:p>
    <w:p w14:paraId="3D627571" w14:textId="77777777" w:rsidR="00067A19" w:rsidRDefault="00067A19" w:rsidP="00067A19">
      <w:pPr>
        <w:pStyle w:val="Body"/>
        <w:ind w:right="180"/>
        <w:rPr>
          <w:rFonts w:hint="eastAsia"/>
          <w:b/>
          <w:bCs/>
          <w:u w:val="single"/>
        </w:rPr>
      </w:pPr>
    </w:p>
    <w:p w14:paraId="054049AC" w14:textId="77777777" w:rsidR="00067A19" w:rsidRPr="009C0647" w:rsidRDefault="00067A19" w:rsidP="00067A19">
      <w:pPr>
        <w:pStyle w:val="Body"/>
        <w:ind w:right="180"/>
        <w:rPr>
          <w:rFonts w:hint="eastAsia"/>
          <w:b/>
          <w:bCs/>
          <w:u w:val="single"/>
        </w:rPr>
      </w:pPr>
      <w:r>
        <w:rPr>
          <w:b/>
          <w:bCs/>
          <w:u w:val="single"/>
        </w:rPr>
        <w:t>Payments</w:t>
      </w:r>
    </w:p>
    <w:p w14:paraId="0E56F8E5" w14:textId="77777777" w:rsidR="00067A19" w:rsidRDefault="00067A19" w:rsidP="00067A19">
      <w:pPr>
        <w:pStyle w:val="Body"/>
        <w:ind w:right="180"/>
        <w:rPr>
          <w:rFonts w:hint="eastAsia"/>
          <w:b/>
          <w:bCs/>
          <w:u w:val="single"/>
        </w:rPr>
      </w:pPr>
      <w:r>
        <w:rPr>
          <w:rStyle w:val="None"/>
          <w:b/>
          <w:bCs/>
        </w:rPr>
        <w:t xml:space="preserve">   PayPal/Credit/Debit Cards</w:t>
      </w:r>
    </w:p>
    <w:p w14:paraId="39971F84" w14:textId="77877380" w:rsidR="00067A19" w:rsidRPr="00E11D1C" w:rsidRDefault="00067A19" w:rsidP="00067A19">
      <w:pPr>
        <w:pStyle w:val="Body"/>
        <w:ind w:right="180"/>
        <w:rPr>
          <w:rFonts w:hint="eastAsia"/>
          <w:b/>
          <w:bCs/>
        </w:rPr>
      </w:pPr>
      <w:r>
        <w:tab/>
        <w:t xml:space="preserve">Payments can be made through the church web page. Instructions to access this feature will be provided </w:t>
      </w:r>
      <w:r w:rsidR="00C41B0C">
        <w:tab/>
      </w:r>
      <w:r>
        <w:t xml:space="preserve">with your invoice. </w:t>
      </w:r>
      <w:r w:rsidRPr="00E11D1C">
        <w:rPr>
          <w:b/>
          <w:bCs/>
        </w:rPr>
        <w:t>If you choose to use this payment option a convenience fee of 3% will appear on</w:t>
      </w:r>
      <w:r>
        <w:rPr>
          <w:b/>
          <w:bCs/>
        </w:rPr>
        <w:t xml:space="preserve"> </w:t>
      </w:r>
      <w:r w:rsidR="00C41B0C">
        <w:rPr>
          <w:b/>
          <w:bCs/>
        </w:rPr>
        <w:tab/>
      </w:r>
      <w:r w:rsidRPr="00E11D1C">
        <w:rPr>
          <w:b/>
          <w:bCs/>
        </w:rPr>
        <w:t>your next</w:t>
      </w:r>
      <w:r>
        <w:rPr>
          <w:b/>
          <w:bCs/>
        </w:rPr>
        <w:t xml:space="preserve"> </w:t>
      </w:r>
      <w:r w:rsidRPr="00E11D1C">
        <w:rPr>
          <w:b/>
          <w:bCs/>
        </w:rPr>
        <w:t>month's statement.</w:t>
      </w:r>
    </w:p>
    <w:p w14:paraId="75A0D8E0" w14:textId="77777777" w:rsidR="00067A19" w:rsidRDefault="00067A19" w:rsidP="00067A19">
      <w:pPr>
        <w:pStyle w:val="Body"/>
        <w:ind w:right="180"/>
        <w:rPr>
          <w:rFonts w:hint="eastAsia"/>
          <w:b/>
          <w:bCs/>
          <w:u w:val="single"/>
        </w:rPr>
      </w:pPr>
      <w:r>
        <w:rPr>
          <w:rStyle w:val="None"/>
          <w:b/>
          <w:bCs/>
        </w:rPr>
        <w:t xml:space="preserve">   Check</w:t>
      </w:r>
    </w:p>
    <w:p w14:paraId="5114ADCB" w14:textId="77777777" w:rsidR="00604385" w:rsidRDefault="00067A19" w:rsidP="00067A19">
      <w:pPr>
        <w:pStyle w:val="Body"/>
        <w:ind w:right="90"/>
        <w:rPr>
          <w:rFonts w:hint="eastAsia"/>
        </w:rPr>
      </w:pPr>
      <w:r>
        <w:tab/>
        <w:t xml:space="preserve">To limit the traffic in the office, a lock box is posted outside the office for you to drop off checks. The payment </w:t>
      </w:r>
    </w:p>
    <w:p w14:paraId="6521934A" w14:textId="18B68CDB" w:rsidR="00604385" w:rsidRDefault="00604385" w:rsidP="00067A19">
      <w:pPr>
        <w:pStyle w:val="Body"/>
        <w:ind w:right="90"/>
        <w:rPr>
          <w:rFonts w:hint="eastAsia"/>
        </w:rPr>
      </w:pPr>
      <w:r>
        <w:tab/>
      </w:r>
      <w:r w:rsidR="00067A19">
        <w:t xml:space="preserve">box will be emptied multiple times throughout the day. Please write your child’s name in the memo line. </w:t>
      </w:r>
    </w:p>
    <w:p w14:paraId="21A13C4A" w14:textId="77777777" w:rsidR="00604385" w:rsidRDefault="00604385" w:rsidP="00067A19">
      <w:pPr>
        <w:pStyle w:val="Body"/>
        <w:ind w:right="90"/>
        <w:rPr>
          <w:rFonts w:hint="eastAsia"/>
        </w:rPr>
      </w:pPr>
      <w:r>
        <w:tab/>
      </w:r>
      <w:r w:rsidR="00067A19" w:rsidRPr="00CF38DC">
        <w:rPr>
          <w:b/>
          <w:bCs/>
        </w:rPr>
        <w:t>Bill Pay</w:t>
      </w:r>
      <w:r w:rsidR="00067A19">
        <w:t xml:space="preserve"> (not electronic debit) through your bank is another easy check option Please inform the office if this is</w:t>
      </w:r>
    </w:p>
    <w:p w14:paraId="36AD05FB" w14:textId="32EF12F2" w:rsidR="00067A19" w:rsidRDefault="00604385" w:rsidP="00067A19">
      <w:pPr>
        <w:pStyle w:val="Body"/>
        <w:ind w:right="90"/>
        <w:rPr>
          <w:rFonts w:hint="eastAsia"/>
        </w:rPr>
      </w:pPr>
      <w:r>
        <w:tab/>
      </w:r>
      <w:r w:rsidR="00067A19">
        <w:t>your choice of payment as sometimes the checks come in past the due date.</w:t>
      </w:r>
    </w:p>
    <w:p w14:paraId="26CB4AB9" w14:textId="77777777" w:rsidR="00067A19" w:rsidRDefault="00067A19" w:rsidP="00067A19">
      <w:pPr>
        <w:pStyle w:val="Body"/>
        <w:ind w:right="180"/>
        <w:rPr>
          <w:rFonts w:hint="eastAsia"/>
          <w:b/>
          <w:bCs/>
          <w:u w:val="single"/>
        </w:rPr>
      </w:pPr>
      <w:r>
        <w:rPr>
          <w:rStyle w:val="None"/>
          <w:b/>
          <w:bCs/>
        </w:rPr>
        <w:t xml:space="preserve">   Cash</w:t>
      </w:r>
    </w:p>
    <w:p w14:paraId="5FFE5B32" w14:textId="77777777" w:rsidR="00067A19" w:rsidRDefault="00067A19" w:rsidP="00067A19">
      <w:pPr>
        <w:pStyle w:val="Body"/>
        <w:ind w:right="180"/>
        <w:rPr>
          <w:rFonts w:hint="eastAsia"/>
        </w:rPr>
      </w:pPr>
      <w:r>
        <w:tab/>
        <w:t>Cash payments will be the only payments accepted inside the office.</w:t>
      </w:r>
    </w:p>
    <w:p w14:paraId="3BFD6BA6" w14:textId="77777777" w:rsidR="00067A19" w:rsidRDefault="00067A19" w:rsidP="00067A19">
      <w:pPr>
        <w:pStyle w:val="Body"/>
        <w:ind w:left="180" w:right="180"/>
        <w:rPr>
          <w:rFonts w:hint="eastAsia"/>
        </w:rPr>
      </w:pPr>
    </w:p>
    <w:p w14:paraId="04179B05" w14:textId="77777777" w:rsidR="00067A19" w:rsidRDefault="00067A19" w:rsidP="00067A19">
      <w:pPr>
        <w:pStyle w:val="Body"/>
        <w:ind w:right="180"/>
        <w:rPr>
          <w:rFonts w:hint="eastAsia"/>
          <w:b/>
          <w:bCs/>
          <w:u w:val="single"/>
        </w:rPr>
      </w:pPr>
      <w:r>
        <w:rPr>
          <w:b/>
          <w:bCs/>
          <w:u w:val="single"/>
        </w:rPr>
        <w:t>Delinquent Accounts</w:t>
      </w:r>
    </w:p>
    <w:p w14:paraId="5E6BC454" w14:textId="36930EC7" w:rsidR="00067A19" w:rsidRPr="00104008" w:rsidRDefault="00067A19" w:rsidP="00104008">
      <w:pPr>
        <w:pStyle w:val="Body"/>
        <w:rPr>
          <w:rFonts w:hint="eastAsia"/>
        </w:rPr>
      </w:pPr>
      <w:r>
        <w:t>All payments are past due 11 days after the billing date each month. Delinquent accounts will be assessed a $25.00 late fee. Parents whose payments are delinquent will be notified and given five (5) days to pay their bill or contact the office. If there is no response, the child will not be allowed to return until payment has been made or arrangements for a payment plan has been made with the office. There is a $25.00 charge for all returned checks</w:t>
      </w:r>
    </w:p>
    <w:p w14:paraId="6757C2B3" w14:textId="77777777" w:rsidR="00067A19" w:rsidRPr="00AF4797" w:rsidRDefault="00067A19" w:rsidP="00067A19">
      <w:pPr>
        <w:pStyle w:val="Body"/>
        <w:ind w:left="-90" w:right="180"/>
        <w:jc w:val="center"/>
        <w:rPr>
          <w:rFonts w:hint="eastAsia"/>
          <w:b/>
          <w:bCs/>
        </w:rPr>
      </w:pPr>
      <w:r>
        <w:rPr>
          <w:b/>
          <w:bCs/>
        </w:rPr>
        <w:lastRenderedPageBreak/>
        <w:t>*** CLEANING AND DISINFECTING INFORMATION ***</w:t>
      </w:r>
    </w:p>
    <w:p w14:paraId="2CD5345B" w14:textId="77777777" w:rsidR="00067A19" w:rsidRDefault="00067A19" w:rsidP="00067A19">
      <w:pPr>
        <w:pStyle w:val="Body"/>
        <w:ind w:left="-90" w:right="180"/>
        <w:rPr>
          <w:rFonts w:hint="eastAsia"/>
          <w:b/>
          <w:bCs/>
          <w:u w:val="single"/>
        </w:rPr>
      </w:pPr>
    </w:p>
    <w:p w14:paraId="0A464D0C" w14:textId="5D452A02" w:rsidR="00067A19" w:rsidRDefault="00067A19" w:rsidP="00067A19">
      <w:pPr>
        <w:pStyle w:val="Body"/>
        <w:ind w:left="-90" w:right="180"/>
        <w:rPr>
          <w:rFonts w:hint="eastAsia"/>
          <w:b/>
          <w:bCs/>
          <w:u w:val="single"/>
        </w:rPr>
      </w:pPr>
      <w:r>
        <w:rPr>
          <w:b/>
          <w:bCs/>
          <w:u w:val="single"/>
        </w:rPr>
        <w:t>Cleaning, Sanitizing and Disinfecting Schedule</w:t>
      </w:r>
    </w:p>
    <w:p w14:paraId="46066B7F" w14:textId="48D292A1" w:rsidR="00067A19" w:rsidRDefault="00067A19" w:rsidP="00067A19">
      <w:pPr>
        <w:pStyle w:val="Body"/>
        <w:ind w:left="-90" w:right="180"/>
        <w:rPr>
          <w:rFonts w:hint="eastAsia"/>
        </w:rPr>
      </w:pPr>
      <w:r>
        <w:t>Teachers will follow the cleaning, sanitizing, and disinfecting schedule below:</w:t>
      </w:r>
    </w:p>
    <w:p w14:paraId="7F56D26E" w14:textId="35E0E6E1" w:rsidR="00067A19" w:rsidRDefault="00067A19" w:rsidP="00067A19">
      <w:pPr>
        <w:pStyle w:val="Body"/>
        <w:spacing w:line="276" w:lineRule="auto"/>
        <w:ind w:left="-90" w:right="180"/>
        <w:rPr>
          <w:rFonts w:hint="eastAsia"/>
          <w:b/>
          <w:bCs/>
        </w:rPr>
      </w:pPr>
    </w:p>
    <w:p w14:paraId="40D3CA5C" w14:textId="702B0FFD" w:rsidR="00067A19" w:rsidRPr="00275512" w:rsidRDefault="00067A19" w:rsidP="00067A19">
      <w:pPr>
        <w:pStyle w:val="Body"/>
        <w:spacing w:line="276" w:lineRule="auto"/>
        <w:ind w:left="810" w:right="180"/>
        <w:rPr>
          <w:rFonts w:hint="eastAsia"/>
          <w:b/>
          <w:bCs/>
        </w:rPr>
      </w:pPr>
      <w:r w:rsidRPr="00275512">
        <w:rPr>
          <w:b/>
          <w:bCs/>
        </w:rPr>
        <w:t xml:space="preserve">Clean </w:t>
      </w:r>
      <w:r w:rsidRPr="00275512">
        <w:rPr>
          <w:rStyle w:val="None"/>
          <w:b/>
          <w:bCs/>
          <w:sz w:val="18"/>
          <w:szCs w:val="18"/>
        </w:rPr>
        <w:t xml:space="preserve">(soap </w:t>
      </w:r>
      <w:r w:rsidR="00104008">
        <w:rPr>
          <w:rStyle w:val="None"/>
          <w:b/>
          <w:bCs/>
          <w:sz w:val="18"/>
          <w:szCs w:val="18"/>
        </w:rPr>
        <w:t>and</w:t>
      </w:r>
      <w:r w:rsidRPr="00275512">
        <w:rPr>
          <w:rStyle w:val="None"/>
          <w:b/>
          <w:bCs/>
          <w:sz w:val="18"/>
          <w:szCs w:val="18"/>
        </w:rPr>
        <w:t xml:space="preserve"> water)</w:t>
      </w:r>
    </w:p>
    <w:p w14:paraId="180703C4" w14:textId="77777777" w:rsidR="00067A19" w:rsidRPr="006B42EB" w:rsidRDefault="00067A19" w:rsidP="00067A19">
      <w:pPr>
        <w:pStyle w:val="Body"/>
        <w:spacing w:line="276" w:lineRule="auto"/>
        <w:ind w:left="810" w:right="180"/>
        <w:rPr>
          <w:rFonts w:hint="eastAsia"/>
          <w:i/>
          <w:iCs/>
        </w:rPr>
      </w:pPr>
      <w:r>
        <w:tab/>
      </w:r>
      <w:r w:rsidRPr="006B42EB">
        <w:rPr>
          <w:i/>
          <w:iCs/>
        </w:rPr>
        <w:t>Hand washing sinks and faucets</w:t>
      </w:r>
      <w:r w:rsidRPr="006B42EB">
        <w:rPr>
          <w:i/>
          <w:iCs/>
        </w:rPr>
        <w:tab/>
      </w:r>
      <w:r w:rsidRPr="006B42EB">
        <w:rPr>
          <w:i/>
          <w:iCs/>
        </w:rPr>
        <w:tab/>
        <w:t>Before &amp; After use</w:t>
      </w:r>
    </w:p>
    <w:p w14:paraId="60282F99" w14:textId="77777777" w:rsidR="00067A19" w:rsidRPr="006B42EB" w:rsidRDefault="00067A19" w:rsidP="00067A19">
      <w:pPr>
        <w:pStyle w:val="Body"/>
        <w:spacing w:line="276" w:lineRule="auto"/>
        <w:ind w:left="810" w:right="180"/>
        <w:rPr>
          <w:rFonts w:hint="eastAsia"/>
          <w:i/>
          <w:iCs/>
        </w:rPr>
      </w:pPr>
      <w:r w:rsidRPr="006B42EB">
        <w:rPr>
          <w:i/>
          <w:iCs/>
        </w:rPr>
        <w:tab/>
        <w:t xml:space="preserve">Mixed use tables, plastic toys, cots </w:t>
      </w:r>
      <w:r w:rsidRPr="006B42EB">
        <w:rPr>
          <w:i/>
          <w:iCs/>
        </w:rPr>
        <w:tab/>
      </w:r>
      <w:r w:rsidRPr="006B42EB">
        <w:rPr>
          <w:i/>
          <w:iCs/>
        </w:rPr>
        <w:tab/>
        <w:t>After use</w:t>
      </w:r>
    </w:p>
    <w:p w14:paraId="00B6DFAC" w14:textId="77777777" w:rsidR="00067A19" w:rsidRPr="006B42EB" w:rsidRDefault="00067A19" w:rsidP="00067A19">
      <w:pPr>
        <w:pStyle w:val="Body"/>
        <w:spacing w:line="276" w:lineRule="auto"/>
        <w:ind w:left="810" w:right="180"/>
        <w:rPr>
          <w:rFonts w:hint="eastAsia"/>
          <w:i/>
          <w:iCs/>
        </w:rPr>
      </w:pPr>
      <w:r w:rsidRPr="006B42EB">
        <w:rPr>
          <w:i/>
          <w:iCs/>
        </w:rPr>
        <w:tab/>
        <w:t>Hats/Play Activity Centers</w:t>
      </w:r>
      <w:r w:rsidRPr="006B42EB">
        <w:rPr>
          <w:i/>
          <w:iCs/>
        </w:rPr>
        <w:tab/>
      </w:r>
      <w:r w:rsidRPr="006B42EB">
        <w:rPr>
          <w:i/>
          <w:iCs/>
        </w:rPr>
        <w:tab/>
      </w:r>
      <w:r w:rsidRPr="006B42EB">
        <w:rPr>
          <w:i/>
          <w:iCs/>
        </w:rPr>
        <w:tab/>
        <w:t>Daily at the end of the day</w:t>
      </w:r>
    </w:p>
    <w:p w14:paraId="02AF69DC" w14:textId="17CD0BC9" w:rsidR="00067A19" w:rsidRPr="00275512" w:rsidRDefault="00067A19" w:rsidP="00067A19">
      <w:pPr>
        <w:pStyle w:val="Body"/>
        <w:spacing w:line="276" w:lineRule="auto"/>
        <w:ind w:left="810" w:right="180"/>
        <w:rPr>
          <w:rFonts w:hint="eastAsia"/>
          <w:b/>
          <w:bCs/>
        </w:rPr>
      </w:pPr>
      <w:r w:rsidRPr="00275512">
        <w:rPr>
          <w:b/>
          <w:bCs/>
        </w:rPr>
        <w:t xml:space="preserve">Clean </w:t>
      </w:r>
      <w:r w:rsidRPr="00275512">
        <w:rPr>
          <w:rStyle w:val="None"/>
          <w:b/>
          <w:bCs/>
          <w:sz w:val="18"/>
          <w:szCs w:val="18"/>
        </w:rPr>
        <w:t xml:space="preserve">(soap </w:t>
      </w:r>
      <w:r w:rsidR="00104008">
        <w:rPr>
          <w:rStyle w:val="None"/>
          <w:b/>
          <w:bCs/>
          <w:sz w:val="18"/>
          <w:szCs w:val="18"/>
        </w:rPr>
        <w:t>and</w:t>
      </w:r>
      <w:r w:rsidRPr="00275512">
        <w:rPr>
          <w:rStyle w:val="None"/>
          <w:b/>
          <w:bCs/>
          <w:sz w:val="18"/>
          <w:szCs w:val="18"/>
        </w:rPr>
        <w:t xml:space="preserve"> water)</w:t>
      </w:r>
      <w:r w:rsidRPr="00275512">
        <w:rPr>
          <w:b/>
          <w:bCs/>
        </w:rPr>
        <w:t xml:space="preserve"> and Sanitize (</w:t>
      </w:r>
      <w:r w:rsidRPr="00275512">
        <w:rPr>
          <w:rStyle w:val="None"/>
          <w:b/>
          <w:bCs/>
          <w:sz w:val="18"/>
          <w:szCs w:val="18"/>
        </w:rPr>
        <w:t xml:space="preserve">bleach </w:t>
      </w:r>
      <w:r>
        <w:rPr>
          <w:rStyle w:val="None"/>
          <w:b/>
          <w:bCs/>
          <w:sz w:val="18"/>
          <w:szCs w:val="18"/>
        </w:rPr>
        <w:t>and</w:t>
      </w:r>
      <w:r w:rsidRPr="00275512">
        <w:rPr>
          <w:rStyle w:val="None"/>
          <w:b/>
          <w:bCs/>
          <w:sz w:val="18"/>
          <w:szCs w:val="18"/>
        </w:rPr>
        <w:t xml:space="preserve"> water)</w:t>
      </w:r>
    </w:p>
    <w:p w14:paraId="1E7CBC05" w14:textId="77777777" w:rsidR="00067A19" w:rsidRPr="006B42EB" w:rsidRDefault="00067A19" w:rsidP="00067A19">
      <w:pPr>
        <w:pStyle w:val="Body"/>
        <w:spacing w:line="276" w:lineRule="auto"/>
        <w:ind w:left="810" w:right="180"/>
        <w:rPr>
          <w:rFonts w:hint="eastAsia"/>
          <w:i/>
          <w:iCs/>
        </w:rPr>
      </w:pPr>
      <w:r>
        <w:tab/>
      </w:r>
      <w:r w:rsidRPr="006B42EB">
        <w:rPr>
          <w:i/>
          <w:iCs/>
        </w:rPr>
        <w:t>Mixed use tables</w:t>
      </w:r>
      <w:r w:rsidRPr="006B42EB">
        <w:rPr>
          <w:i/>
          <w:iCs/>
        </w:rPr>
        <w:tab/>
      </w:r>
      <w:r w:rsidRPr="006B42EB">
        <w:rPr>
          <w:i/>
          <w:iCs/>
        </w:rPr>
        <w:tab/>
      </w:r>
      <w:r w:rsidRPr="006B42EB">
        <w:rPr>
          <w:i/>
          <w:iCs/>
        </w:rPr>
        <w:tab/>
      </w:r>
      <w:r w:rsidRPr="006B42EB">
        <w:rPr>
          <w:i/>
          <w:iCs/>
        </w:rPr>
        <w:tab/>
        <w:t>Before use</w:t>
      </w:r>
    </w:p>
    <w:p w14:paraId="3245D967" w14:textId="006C42AD" w:rsidR="00067A19" w:rsidRPr="006B42EB" w:rsidRDefault="00067A19" w:rsidP="00067A19">
      <w:pPr>
        <w:pStyle w:val="Body"/>
        <w:spacing w:line="276" w:lineRule="auto"/>
        <w:ind w:left="810" w:right="180"/>
        <w:rPr>
          <w:rFonts w:hint="eastAsia"/>
          <w:i/>
          <w:iCs/>
        </w:rPr>
      </w:pPr>
      <w:r w:rsidRPr="006B42EB">
        <w:rPr>
          <w:i/>
          <w:iCs/>
        </w:rPr>
        <w:tab/>
        <w:t>Plastic toys</w:t>
      </w:r>
      <w:r w:rsidRPr="006B42EB">
        <w:rPr>
          <w:i/>
          <w:iCs/>
        </w:rPr>
        <w:tab/>
      </w:r>
      <w:r w:rsidRPr="006B42EB">
        <w:rPr>
          <w:i/>
          <w:iCs/>
        </w:rPr>
        <w:tab/>
      </w:r>
      <w:r w:rsidRPr="006B42EB">
        <w:rPr>
          <w:i/>
          <w:iCs/>
        </w:rPr>
        <w:tab/>
        <w:t xml:space="preserve">            </w:t>
      </w:r>
      <w:r w:rsidRPr="006B42EB">
        <w:rPr>
          <w:i/>
          <w:iCs/>
        </w:rPr>
        <w:tab/>
        <w:t>Daily at the end of the day</w:t>
      </w:r>
    </w:p>
    <w:p w14:paraId="3CB21DD8" w14:textId="77777777" w:rsidR="00067A19" w:rsidRPr="00275512" w:rsidRDefault="00067A19" w:rsidP="00067A19">
      <w:pPr>
        <w:pStyle w:val="Body"/>
        <w:spacing w:line="276" w:lineRule="auto"/>
        <w:ind w:left="810" w:right="180"/>
        <w:rPr>
          <w:rStyle w:val="None"/>
          <w:rFonts w:hint="eastAsia"/>
          <w:b/>
          <w:bCs/>
          <w:sz w:val="18"/>
          <w:szCs w:val="18"/>
        </w:rPr>
      </w:pPr>
      <w:r w:rsidRPr="00275512">
        <w:rPr>
          <w:b/>
          <w:bCs/>
        </w:rPr>
        <w:t xml:space="preserve">Clean </w:t>
      </w:r>
      <w:r w:rsidRPr="00275512">
        <w:rPr>
          <w:rStyle w:val="None"/>
          <w:b/>
          <w:bCs/>
          <w:sz w:val="18"/>
          <w:szCs w:val="18"/>
        </w:rPr>
        <w:t>(soap &amp; water)</w:t>
      </w:r>
      <w:r w:rsidRPr="00275512">
        <w:rPr>
          <w:b/>
          <w:bCs/>
        </w:rPr>
        <w:t xml:space="preserve"> and Disinfect (</w:t>
      </w:r>
      <w:r w:rsidRPr="00275512">
        <w:rPr>
          <w:rStyle w:val="None"/>
          <w:b/>
          <w:bCs/>
          <w:sz w:val="18"/>
          <w:szCs w:val="18"/>
        </w:rPr>
        <w:t xml:space="preserve">Re-Juv-Nal </w:t>
      </w:r>
      <w:r>
        <w:rPr>
          <w:rStyle w:val="None"/>
          <w:b/>
          <w:bCs/>
          <w:sz w:val="18"/>
          <w:szCs w:val="18"/>
        </w:rPr>
        <w:t xml:space="preserve"> and</w:t>
      </w:r>
      <w:r w:rsidRPr="00275512">
        <w:rPr>
          <w:rStyle w:val="None"/>
          <w:b/>
          <w:bCs/>
          <w:sz w:val="18"/>
          <w:szCs w:val="18"/>
        </w:rPr>
        <w:t xml:space="preserve"> water)</w:t>
      </w:r>
    </w:p>
    <w:p w14:paraId="182FCC5D" w14:textId="77777777" w:rsidR="00067A19" w:rsidRDefault="00067A19" w:rsidP="00067A19">
      <w:pPr>
        <w:pStyle w:val="Body"/>
        <w:spacing w:line="276" w:lineRule="auto"/>
        <w:ind w:left="810" w:right="180"/>
        <w:rPr>
          <w:rFonts w:hint="eastAsia"/>
          <w:i/>
          <w:iCs/>
        </w:rPr>
      </w:pPr>
      <w:r>
        <w:tab/>
      </w:r>
      <w:r w:rsidRPr="006B42EB">
        <w:rPr>
          <w:i/>
          <w:iCs/>
        </w:rPr>
        <w:t xml:space="preserve">Doors &amp; handles, light switches, </w:t>
      </w:r>
    </w:p>
    <w:p w14:paraId="7CBFC254" w14:textId="2C22C14F" w:rsidR="00067A19" w:rsidRPr="006B42EB" w:rsidRDefault="00067A19" w:rsidP="00067A19">
      <w:pPr>
        <w:pStyle w:val="Body"/>
        <w:spacing w:line="276" w:lineRule="auto"/>
        <w:ind w:left="810" w:right="180"/>
        <w:rPr>
          <w:rFonts w:hint="eastAsia"/>
          <w:i/>
          <w:iCs/>
        </w:rPr>
      </w:pPr>
      <w:r>
        <w:rPr>
          <w:i/>
          <w:iCs/>
        </w:rPr>
        <w:t xml:space="preserve">        </w:t>
      </w:r>
      <w:r w:rsidR="00104008">
        <w:rPr>
          <w:i/>
          <w:iCs/>
        </w:rPr>
        <w:t xml:space="preserve">  </w:t>
      </w:r>
      <w:r w:rsidRPr="006B42EB">
        <w:rPr>
          <w:i/>
          <w:iCs/>
        </w:rPr>
        <w:t>counter tops, sinks &amp; faucets</w:t>
      </w:r>
      <w:r w:rsidRPr="006B42EB">
        <w:rPr>
          <w:i/>
          <w:iCs/>
        </w:rPr>
        <w:tab/>
      </w:r>
      <w:r>
        <w:rPr>
          <w:i/>
          <w:iCs/>
        </w:rPr>
        <w:tab/>
      </w:r>
      <w:r>
        <w:rPr>
          <w:i/>
          <w:iCs/>
        </w:rPr>
        <w:tab/>
      </w:r>
      <w:r w:rsidRPr="006B42EB">
        <w:rPr>
          <w:i/>
          <w:iCs/>
        </w:rPr>
        <w:t>Daily at the end of the day</w:t>
      </w:r>
    </w:p>
    <w:p w14:paraId="638F19B5" w14:textId="27706096" w:rsidR="00067A19" w:rsidRDefault="00067A19" w:rsidP="00067A19">
      <w:pPr>
        <w:pStyle w:val="Body"/>
        <w:spacing w:line="276" w:lineRule="auto"/>
        <w:ind w:left="-90" w:right="180"/>
        <w:rPr>
          <w:rFonts w:hint="eastAsia"/>
        </w:rPr>
      </w:pPr>
      <w:r>
        <w:tab/>
      </w:r>
      <w:r>
        <w:tab/>
      </w:r>
    </w:p>
    <w:p w14:paraId="03DA2513" w14:textId="64999DFE" w:rsidR="00067A19" w:rsidRPr="00275512" w:rsidRDefault="00067A19" w:rsidP="00067A19">
      <w:pPr>
        <w:pStyle w:val="Body"/>
        <w:ind w:left="-90" w:right="180"/>
        <w:rPr>
          <w:rFonts w:hint="eastAsia"/>
        </w:rPr>
      </w:pPr>
      <w:r>
        <w:t xml:space="preserve">We have a cleaning service that comes nightly to disinfect the classroom floors, </w:t>
      </w:r>
      <w:r w:rsidR="00104008">
        <w:t xml:space="preserve">sinks, </w:t>
      </w:r>
      <w:r>
        <w:t xml:space="preserve">the bathrooms and kitchen area. </w:t>
      </w:r>
    </w:p>
    <w:p w14:paraId="62CD0817" w14:textId="77777777" w:rsidR="00067A19" w:rsidRDefault="00067A19" w:rsidP="00067A19">
      <w:pPr>
        <w:pStyle w:val="Body"/>
        <w:ind w:left="-90" w:right="180"/>
        <w:rPr>
          <w:rFonts w:hint="eastAsia"/>
          <w:b/>
          <w:bCs/>
        </w:rPr>
      </w:pPr>
    </w:p>
    <w:p w14:paraId="6EBC516A" w14:textId="77777777" w:rsidR="00067A19" w:rsidRDefault="00067A19" w:rsidP="00067A19">
      <w:pPr>
        <w:pStyle w:val="Body"/>
        <w:ind w:left="180" w:right="180"/>
        <w:jc w:val="center"/>
        <w:rPr>
          <w:rFonts w:hint="eastAsia"/>
          <w:b/>
          <w:bCs/>
        </w:rPr>
      </w:pPr>
    </w:p>
    <w:p w14:paraId="498C4166" w14:textId="77777777" w:rsidR="00067A19" w:rsidRPr="003D69CF" w:rsidRDefault="00067A19" w:rsidP="00067A19">
      <w:pPr>
        <w:pStyle w:val="Body"/>
        <w:rPr>
          <w:rFonts w:hint="eastAsia"/>
        </w:rPr>
      </w:pPr>
    </w:p>
    <w:p w14:paraId="2D1BEC8D" w14:textId="3D6B0718" w:rsidR="00C35E3D" w:rsidRDefault="00C35E3D" w:rsidP="00067A19">
      <w:pPr>
        <w:pStyle w:val="Body"/>
        <w:rPr>
          <w:rFonts w:hint="eastAsia"/>
          <w:sz w:val="24"/>
          <w:szCs w:val="24"/>
        </w:rPr>
      </w:pPr>
    </w:p>
    <w:p w14:paraId="4DFBE67B" w14:textId="53C5D074" w:rsidR="003A2F07" w:rsidRDefault="003A2F07" w:rsidP="00067A19">
      <w:pPr>
        <w:pStyle w:val="Body"/>
        <w:rPr>
          <w:rFonts w:hint="eastAsia"/>
          <w:sz w:val="24"/>
          <w:szCs w:val="24"/>
        </w:rPr>
      </w:pPr>
    </w:p>
    <w:p w14:paraId="66DACED3" w14:textId="733D68F0" w:rsidR="003A2F07" w:rsidRDefault="003A2F07" w:rsidP="00067A19">
      <w:pPr>
        <w:pStyle w:val="Body"/>
        <w:rPr>
          <w:rFonts w:hint="eastAsia"/>
          <w:sz w:val="24"/>
          <w:szCs w:val="24"/>
        </w:rPr>
      </w:pPr>
    </w:p>
    <w:p w14:paraId="15EFBBCC" w14:textId="29043749" w:rsidR="003A2F07" w:rsidRDefault="003A2F07" w:rsidP="00067A19">
      <w:pPr>
        <w:pStyle w:val="Body"/>
        <w:rPr>
          <w:rFonts w:hint="eastAsia"/>
          <w:sz w:val="24"/>
          <w:szCs w:val="24"/>
        </w:rPr>
      </w:pPr>
    </w:p>
    <w:p w14:paraId="21C9AB83" w14:textId="50C578B6" w:rsidR="003A2F07" w:rsidRDefault="003A2F07" w:rsidP="00067A19">
      <w:pPr>
        <w:pStyle w:val="Body"/>
        <w:rPr>
          <w:rFonts w:hint="eastAsia"/>
          <w:sz w:val="24"/>
          <w:szCs w:val="24"/>
        </w:rPr>
      </w:pPr>
    </w:p>
    <w:p w14:paraId="42B4B9D4" w14:textId="40CF1074" w:rsidR="003A2F07" w:rsidRDefault="003A2F07" w:rsidP="00067A19">
      <w:pPr>
        <w:pStyle w:val="Body"/>
        <w:rPr>
          <w:rFonts w:hint="eastAsia"/>
          <w:sz w:val="24"/>
          <w:szCs w:val="24"/>
        </w:rPr>
      </w:pPr>
    </w:p>
    <w:p w14:paraId="62B71904" w14:textId="2547975B" w:rsidR="003A2F07" w:rsidRDefault="003A2F07" w:rsidP="00067A19">
      <w:pPr>
        <w:pStyle w:val="Body"/>
        <w:rPr>
          <w:rFonts w:hint="eastAsia"/>
          <w:sz w:val="24"/>
          <w:szCs w:val="24"/>
        </w:rPr>
      </w:pPr>
    </w:p>
    <w:p w14:paraId="46863CEC" w14:textId="26DC12C9" w:rsidR="003A2F07" w:rsidRDefault="003A2F07" w:rsidP="00067A19">
      <w:pPr>
        <w:pStyle w:val="Body"/>
        <w:rPr>
          <w:rFonts w:hint="eastAsia"/>
          <w:sz w:val="24"/>
          <w:szCs w:val="24"/>
        </w:rPr>
      </w:pPr>
    </w:p>
    <w:p w14:paraId="63C975D2" w14:textId="42B9DA19" w:rsidR="003A2F07" w:rsidRDefault="003A2F07" w:rsidP="00067A19">
      <w:pPr>
        <w:pStyle w:val="Body"/>
        <w:rPr>
          <w:rFonts w:hint="eastAsia"/>
          <w:sz w:val="24"/>
          <w:szCs w:val="24"/>
        </w:rPr>
      </w:pPr>
    </w:p>
    <w:p w14:paraId="6EF0BEA1" w14:textId="24CE269E" w:rsidR="003A2F07" w:rsidRDefault="003A2F07" w:rsidP="00067A19">
      <w:pPr>
        <w:pStyle w:val="Body"/>
        <w:rPr>
          <w:rFonts w:hint="eastAsia"/>
          <w:sz w:val="24"/>
          <w:szCs w:val="24"/>
        </w:rPr>
      </w:pPr>
    </w:p>
    <w:p w14:paraId="13AC4641" w14:textId="530FF0B2" w:rsidR="003A2F07" w:rsidRDefault="003A2F07" w:rsidP="00067A19">
      <w:pPr>
        <w:pStyle w:val="Body"/>
        <w:rPr>
          <w:rFonts w:hint="eastAsia"/>
          <w:sz w:val="24"/>
          <w:szCs w:val="24"/>
        </w:rPr>
      </w:pPr>
    </w:p>
    <w:p w14:paraId="2591C8A3" w14:textId="64CAE53D" w:rsidR="003A2F07" w:rsidRDefault="003A2F07" w:rsidP="00067A19">
      <w:pPr>
        <w:pStyle w:val="Body"/>
        <w:rPr>
          <w:rFonts w:hint="eastAsia"/>
          <w:sz w:val="24"/>
          <w:szCs w:val="24"/>
        </w:rPr>
      </w:pPr>
    </w:p>
    <w:p w14:paraId="56C92EB3" w14:textId="7F116530" w:rsidR="003A2F07" w:rsidRDefault="003A2F07" w:rsidP="00067A19">
      <w:pPr>
        <w:pStyle w:val="Body"/>
        <w:rPr>
          <w:rFonts w:hint="eastAsia"/>
          <w:sz w:val="24"/>
          <w:szCs w:val="24"/>
        </w:rPr>
      </w:pPr>
    </w:p>
    <w:p w14:paraId="5963CC4F" w14:textId="64A1E5DD" w:rsidR="003A2F07" w:rsidRDefault="003A2F07" w:rsidP="00067A19">
      <w:pPr>
        <w:pStyle w:val="Body"/>
        <w:rPr>
          <w:rFonts w:hint="eastAsia"/>
          <w:sz w:val="24"/>
          <w:szCs w:val="24"/>
        </w:rPr>
      </w:pPr>
    </w:p>
    <w:p w14:paraId="31FC3018" w14:textId="32CDD645" w:rsidR="003A2F07" w:rsidRDefault="003A2F07" w:rsidP="00067A19">
      <w:pPr>
        <w:pStyle w:val="Body"/>
        <w:rPr>
          <w:rFonts w:hint="eastAsia"/>
          <w:sz w:val="24"/>
          <w:szCs w:val="24"/>
        </w:rPr>
      </w:pPr>
    </w:p>
    <w:p w14:paraId="1DA1EED5" w14:textId="68542C15" w:rsidR="003A2F07" w:rsidRDefault="003A2F07" w:rsidP="00067A19">
      <w:pPr>
        <w:pStyle w:val="Body"/>
        <w:rPr>
          <w:rFonts w:hint="eastAsia"/>
          <w:sz w:val="24"/>
          <w:szCs w:val="24"/>
        </w:rPr>
      </w:pPr>
    </w:p>
    <w:p w14:paraId="002BFF25" w14:textId="32E7D5EE" w:rsidR="003A2F07" w:rsidRDefault="003A2F07" w:rsidP="00067A19">
      <w:pPr>
        <w:pStyle w:val="Body"/>
        <w:rPr>
          <w:rFonts w:hint="eastAsia"/>
          <w:sz w:val="24"/>
          <w:szCs w:val="24"/>
        </w:rPr>
      </w:pPr>
    </w:p>
    <w:p w14:paraId="0306DABE" w14:textId="39024D44" w:rsidR="003A2F07" w:rsidRDefault="003A2F07" w:rsidP="00067A19">
      <w:pPr>
        <w:pStyle w:val="Body"/>
        <w:rPr>
          <w:rFonts w:hint="eastAsia"/>
          <w:sz w:val="24"/>
          <w:szCs w:val="24"/>
        </w:rPr>
      </w:pPr>
    </w:p>
    <w:p w14:paraId="285B03EC" w14:textId="46B23386" w:rsidR="003A2F07" w:rsidRDefault="003A2F07" w:rsidP="00067A19">
      <w:pPr>
        <w:pStyle w:val="Body"/>
        <w:rPr>
          <w:rFonts w:hint="eastAsia"/>
          <w:sz w:val="24"/>
          <w:szCs w:val="24"/>
        </w:rPr>
      </w:pPr>
    </w:p>
    <w:p w14:paraId="3D6F7DC3" w14:textId="793872C2" w:rsidR="003A2F07" w:rsidRDefault="003A2F07" w:rsidP="00067A19">
      <w:pPr>
        <w:pStyle w:val="Body"/>
        <w:rPr>
          <w:rFonts w:hint="eastAsia"/>
          <w:sz w:val="24"/>
          <w:szCs w:val="24"/>
        </w:rPr>
      </w:pPr>
    </w:p>
    <w:p w14:paraId="05978347" w14:textId="2093E594" w:rsidR="003A2F07" w:rsidRDefault="003A2F07" w:rsidP="00067A19">
      <w:pPr>
        <w:pStyle w:val="Body"/>
        <w:rPr>
          <w:rFonts w:hint="eastAsia"/>
          <w:sz w:val="24"/>
          <w:szCs w:val="24"/>
        </w:rPr>
      </w:pPr>
    </w:p>
    <w:p w14:paraId="64DB2DBD" w14:textId="477696BC" w:rsidR="003A2F07" w:rsidRDefault="003A2F07" w:rsidP="00067A19">
      <w:pPr>
        <w:pStyle w:val="Body"/>
        <w:rPr>
          <w:rFonts w:hint="eastAsia"/>
          <w:sz w:val="24"/>
          <w:szCs w:val="24"/>
        </w:rPr>
      </w:pPr>
    </w:p>
    <w:p w14:paraId="2B81736E" w14:textId="2036013B" w:rsidR="003A2F07" w:rsidRDefault="003A2F07" w:rsidP="00067A19">
      <w:pPr>
        <w:pStyle w:val="Body"/>
        <w:rPr>
          <w:rFonts w:hint="eastAsia"/>
          <w:sz w:val="24"/>
          <w:szCs w:val="24"/>
        </w:rPr>
      </w:pPr>
    </w:p>
    <w:p w14:paraId="52D9E5BC" w14:textId="0C4F4B12" w:rsidR="003A2F07" w:rsidRDefault="003A2F07" w:rsidP="00067A19">
      <w:pPr>
        <w:pStyle w:val="Body"/>
        <w:rPr>
          <w:rFonts w:hint="eastAsia"/>
          <w:sz w:val="24"/>
          <w:szCs w:val="24"/>
        </w:rPr>
      </w:pPr>
    </w:p>
    <w:p w14:paraId="58FFA8FC" w14:textId="77777777" w:rsidR="003A2F07" w:rsidRDefault="003A2F07" w:rsidP="00067A19">
      <w:pPr>
        <w:pStyle w:val="Body"/>
        <w:rPr>
          <w:rFonts w:hint="eastAsia"/>
          <w:sz w:val="24"/>
          <w:szCs w:val="24"/>
        </w:rPr>
      </w:pPr>
    </w:p>
    <w:p w14:paraId="6F343480" w14:textId="77777777" w:rsidR="003A2F07" w:rsidRDefault="003A2F07" w:rsidP="00067A19">
      <w:pPr>
        <w:pStyle w:val="Body"/>
        <w:rPr>
          <w:rFonts w:hint="eastAsia"/>
          <w:sz w:val="24"/>
          <w:szCs w:val="24"/>
        </w:rPr>
      </w:pPr>
    </w:p>
    <w:p w14:paraId="5AF275D3" w14:textId="229F1884" w:rsidR="00C41B0C" w:rsidRDefault="00C41B0C" w:rsidP="00067A19">
      <w:pPr>
        <w:pStyle w:val="Body"/>
        <w:rPr>
          <w:rFonts w:hint="eastAsia"/>
          <w:sz w:val="24"/>
          <w:szCs w:val="24"/>
        </w:rPr>
      </w:pPr>
    </w:p>
    <w:p w14:paraId="34B92271" w14:textId="77777777" w:rsidR="003A2F07" w:rsidRDefault="00C41B0C" w:rsidP="00C41B0C">
      <w:pPr>
        <w:pStyle w:val="Body"/>
        <w:jc w:val="center"/>
        <w:rPr>
          <w:rFonts w:hint="eastAsia"/>
          <w:b/>
          <w:bCs/>
          <w:sz w:val="24"/>
          <w:szCs w:val="24"/>
        </w:rPr>
      </w:pPr>
      <w:r w:rsidRPr="003A2F07">
        <w:rPr>
          <w:b/>
          <w:bCs/>
          <w:sz w:val="24"/>
          <w:szCs w:val="24"/>
        </w:rPr>
        <w:t>Please refer to the Parent Handbook provided in your parent packet on the first day of school</w:t>
      </w:r>
      <w:r w:rsidR="00E91D5C" w:rsidRPr="003A2F07">
        <w:rPr>
          <w:b/>
          <w:bCs/>
          <w:sz w:val="24"/>
          <w:szCs w:val="24"/>
        </w:rPr>
        <w:t xml:space="preserve"> </w:t>
      </w:r>
    </w:p>
    <w:p w14:paraId="4C7C3E5E" w14:textId="0CFBD8CF" w:rsidR="00C41B0C" w:rsidRPr="003A2F07" w:rsidRDefault="00E91D5C" w:rsidP="00C41B0C">
      <w:pPr>
        <w:pStyle w:val="Body"/>
        <w:jc w:val="center"/>
        <w:rPr>
          <w:rFonts w:hint="eastAsia"/>
          <w:b/>
          <w:bCs/>
          <w:sz w:val="24"/>
          <w:szCs w:val="24"/>
        </w:rPr>
      </w:pPr>
      <w:r w:rsidRPr="003A2F07">
        <w:rPr>
          <w:b/>
          <w:bCs/>
          <w:sz w:val="24"/>
          <w:szCs w:val="24"/>
        </w:rPr>
        <w:t xml:space="preserve">for information on Behavioral Plans, our Dismissal Policy </w:t>
      </w:r>
      <w:r w:rsidR="003A2F07" w:rsidRPr="003A2F07">
        <w:rPr>
          <w:b/>
          <w:bCs/>
          <w:sz w:val="24"/>
          <w:szCs w:val="24"/>
        </w:rPr>
        <w:t>and more.</w:t>
      </w:r>
    </w:p>
    <w:sectPr w:rsidR="00C41B0C" w:rsidRPr="003A2F07" w:rsidSect="00A96137">
      <w:headerReference w:type="even" r:id="rId9"/>
      <w:headerReference w:type="default" r:id="rId10"/>
      <w:footerReference w:type="even" r:id="rId11"/>
      <w:footerReference w:type="default" r:id="rId12"/>
      <w:headerReference w:type="first" r:id="rId13"/>
      <w:footerReference w:type="first" r:id="rId14"/>
      <w:pgSz w:w="12240" w:h="15840"/>
      <w:pgMar w:top="360" w:right="360" w:bottom="360" w:left="36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60186" w14:textId="77777777" w:rsidR="00104273" w:rsidRDefault="00104273">
      <w:r>
        <w:separator/>
      </w:r>
    </w:p>
  </w:endnote>
  <w:endnote w:type="continuationSeparator" w:id="0">
    <w:p w14:paraId="18833F31" w14:textId="77777777" w:rsidR="00104273" w:rsidRDefault="0010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ED22" w14:textId="77777777" w:rsidR="00D727FF" w:rsidRDefault="00D72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AE29" w14:textId="77777777" w:rsidR="00D727FF" w:rsidRDefault="00D727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11B7" w14:textId="73266512" w:rsidR="00A96137" w:rsidRPr="00A96137" w:rsidRDefault="00811DF7" w:rsidP="00A96137">
    <w:pPr>
      <w:pStyle w:val="Footer"/>
      <w:jc w:val="right"/>
      <w:rPr>
        <w:sz w:val="16"/>
        <w:szCs w:val="16"/>
      </w:rPr>
    </w:pPr>
    <w:r>
      <w:rPr>
        <w:sz w:val="16"/>
        <w:szCs w:val="16"/>
      </w:rPr>
      <w:t>202</w:t>
    </w:r>
    <w:r w:rsidR="00D727FF">
      <w:rPr>
        <w:sz w:val="16"/>
        <w:szCs w:val="16"/>
      </w:rPr>
      <w:t>2-23</w:t>
    </w:r>
    <w:r>
      <w:rPr>
        <w:sz w:val="16"/>
        <w:szCs w:val="16"/>
      </w:rPr>
      <w:t xml:space="preserve"> </w:t>
    </w:r>
    <w:r w:rsidR="00D727FF">
      <w:rPr>
        <w:sz w:val="16"/>
        <w:szCs w:val="16"/>
      </w:rPr>
      <w:t>Fall</w:t>
    </w:r>
    <w:r>
      <w:rPr>
        <w:sz w:val="16"/>
        <w:szCs w:val="16"/>
      </w:rPr>
      <w:t xml:space="preserve"> Preschool Verification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A24D" w14:textId="77777777" w:rsidR="00104273" w:rsidRDefault="00104273">
      <w:r>
        <w:separator/>
      </w:r>
    </w:p>
  </w:footnote>
  <w:footnote w:type="continuationSeparator" w:id="0">
    <w:p w14:paraId="5BA7390B" w14:textId="77777777" w:rsidR="00104273" w:rsidRDefault="00104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4EA5" w14:textId="77777777" w:rsidR="00D727FF" w:rsidRDefault="00D72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AD76" w14:textId="77777777" w:rsidR="00D727FF" w:rsidRDefault="00D72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B261" w14:textId="77777777" w:rsidR="00D727FF" w:rsidRDefault="00D72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4379"/>
    <w:multiLevelType w:val="hybridMultilevel"/>
    <w:tmpl w:val="47C606A0"/>
    <w:numStyleLink w:val="Bullet"/>
  </w:abstractNum>
  <w:abstractNum w:abstractNumId="1" w15:restartNumberingAfterBreak="0">
    <w:nsid w:val="0D5B7E6A"/>
    <w:multiLevelType w:val="hybridMultilevel"/>
    <w:tmpl w:val="BCF45F3A"/>
    <w:lvl w:ilvl="0" w:tplc="E876740E">
      <w:numFmt w:val="bullet"/>
      <w:lvlText w:val=""/>
      <w:lvlJc w:val="left"/>
      <w:pPr>
        <w:ind w:left="540" w:hanging="360"/>
      </w:pPr>
      <w:rPr>
        <w:rFonts w:ascii="Symbol" w:eastAsia="Arial Unicode MS" w:hAnsi="Symbol" w:cs="Arial Unicode M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163420D"/>
    <w:multiLevelType w:val="hybridMultilevel"/>
    <w:tmpl w:val="20C8DD1E"/>
    <w:lvl w:ilvl="0" w:tplc="4F4A5E60">
      <w:numFmt w:val="bullet"/>
      <w:lvlText w:val=""/>
      <w:lvlJc w:val="left"/>
      <w:pPr>
        <w:ind w:left="540" w:hanging="360"/>
      </w:pPr>
      <w:rPr>
        <w:rFonts w:ascii="Symbol" w:eastAsia="Arial Unicode MS" w:hAnsi="Symbol" w:cs="Arial Unicode M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5B5752C"/>
    <w:multiLevelType w:val="hybridMultilevel"/>
    <w:tmpl w:val="01CC5FDE"/>
    <w:lvl w:ilvl="0" w:tplc="15E8AEEC">
      <w:numFmt w:val="bullet"/>
      <w:lvlText w:val=""/>
      <w:lvlJc w:val="left"/>
      <w:pPr>
        <w:ind w:left="900" w:hanging="360"/>
      </w:pPr>
      <w:rPr>
        <w:rFonts w:ascii="Symbol" w:eastAsia="Arial Unicode MS" w:hAnsi="Symbol" w:cs="Arial Unicode M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7926160"/>
    <w:multiLevelType w:val="hybridMultilevel"/>
    <w:tmpl w:val="008A0600"/>
    <w:lvl w:ilvl="0" w:tplc="B0180304">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713"/>
    <w:multiLevelType w:val="hybridMultilevel"/>
    <w:tmpl w:val="502C0FFA"/>
    <w:lvl w:ilvl="0" w:tplc="44168218">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95AAB"/>
    <w:multiLevelType w:val="hybridMultilevel"/>
    <w:tmpl w:val="4FD6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22BFF"/>
    <w:multiLevelType w:val="hybridMultilevel"/>
    <w:tmpl w:val="47C606A0"/>
    <w:styleLink w:val="Bullet"/>
    <w:lvl w:ilvl="0" w:tplc="A928D9E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60D2DE5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06E316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E505A2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CBE4C9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B98655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95C81F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4BC589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4FAD08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34742901">
    <w:abstractNumId w:val="7"/>
  </w:num>
  <w:num w:numId="2" w16cid:durableId="2003467078">
    <w:abstractNumId w:val="0"/>
  </w:num>
  <w:num w:numId="3" w16cid:durableId="2046439578">
    <w:abstractNumId w:val="1"/>
  </w:num>
  <w:num w:numId="4" w16cid:durableId="879708811">
    <w:abstractNumId w:val="3"/>
  </w:num>
  <w:num w:numId="5" w16cid:durableId="2092583005">
    <w:abstractNumId w:val="4"/>
  </w:num>
  <w:num w:numId="6" w16cid:durableId="1139764007">
    <w:abstractNumId w:val="2"/>
  </w:num>
  <w:num w:numId="7" w16cid:durableId="693968827">
    <w:abstractNumId w:val="5"/>
  </w:num>
  <w:num w:numId="8" w16cid:durableId="16148195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wNDU2NTc2MDM3MDZU0lEKTi0uzszPAykwrAUALsu1kywAAAA="/>
  </w:docVars>
  <w:rsids>
    <w:rsidRoot w:val="00F542C7"/>
    <w:rsid w:val="00032423"/>
    <w:rsid w:val="00067A19"/>
    <w:rsid w:val="00092869"/>
    <w:rsid w:val="000C3AC6"/>
    <w:rsid w:val="000F37D0"/>
    <w:rsid w:val="00104008"/>
    <w:rsid w:val="00104273"/>
    <w:rsid w:val="00104538"/>
    <w:rsid w:val="001054D8"/>
    <w:rsid w:val="00126D39"/>
    <w:rsid w:val="00137077"/>
    <w:rsid w:val="0019653E"/>
    <w:rsid w:val="00216CAA"/>
    <w:rsid w:val="00255037"/>
    <w:rsid w:val="00294EE7"/>
    <w:rsid w:val="002A4F92"/>
    <w:rsid w:val="002B1B00"/>
    <w:rsid w:val="00321896"/>
    <w:rsid w:val="003632A4"/>
    <w:rsid w:val="00391477"/>
    <w:rsid w:val="003A2F07"/>
    <w:rsid w:val="003B6941"/>
    <w:rsid w:val="004219A3"/>
    <w:rsid w:val="004C2F61"/>
    <w:rsid w:val="004E1CD7"/>
    <w:rsid w:val="004F3064"/>
    <w:rsid w:val="005628F1"/>
    <w:rsid w:val="005C4F20"/>
    <w:rsid w:val="00604385"/>
    <w:rsid w:val="00651A13"/>
    <w:rsid w:val="006E65B0"/>
    <w:rsid w:val="00707102"/>
    <w:rsid w:val="007473D8"/>
    <w:rsid w:val="007749F0"/>
    <w:rsid w:val="007A45BD"/>
    <w:rsid w:val="007D73D7"/>
    <w:rsid w:val="00811DF7"/>
    <w:rsid w:val="00855041"/>
    <w:rsid w:val="009102B5"/>
    <w:rsid w:val="009C0647"/>
    <w:rsid w:val="00A0097C"/>
    <w:rsid w:val="00A31B1E"/>
    <w:rsid w:val="00A47DD9"/>
    <w:rsid w:val="00A67986"/>
    <w:rsid w:val="00A96137"/>
    <w:rsid w:val="00B34F5A"/>
    <w:rsid w:val="00BE5921"/>
    <w:rsid w:val="00C10EEF"/>
    <w:rsid w:val="00C35E3D"/>
    <w:rsid w:val="00C41B0C"/>
    <w:rsid w:val="00CC5A89"/>
    <w:rsid w:val="00D0540C"/>
    <w:rsid w:val="00D17BFB"/>
    <w:rsid w:val="00D254A4"/>
    <w:rsid w:val="00D31BA3"/>
    <w:rsid w:val="00D339AF"/>
    <w:rsid w:val="00D63F82"/>
    <w:rsid w:val="00D656C0"/>
    <w:rsid w:val="00D727FF"/>
    <w:rsid w:val="00DC12AE"/>
    <w:rsid w:val="00DF62AD"/>
    <w:rsid w:val="00E91D5C"/>
    <w:rsid w:val="00ED4D8E"/>
    <w:rsid w:val="00F2514C"/>
    <w:rsid w:val="00F542C7"/>
    <w:rsid w:val="00F82027"/>
    <w:rsid w:val="00FD083C"/>
    <w:rsid w:val="00FF630F"/>
    <w:rsid w:val="00FF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40B1"/>
  <w15:docId w15:val="{82F755CC-C7EA-4F50-9093-9C33F987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u w:color="065290"/>
    </w:rPr>
  </w:style>
  <w:style w:type="paragraph" w:styleId="Header">
    <w:name w:val="header"/>
    <w:basedOn w:val="Normal"/>
    <w:link w:val="HeaderChar"/>
    <w:uiPriority w:val="99"/>
    <w:unhideWhenUsed/>
    <w:rsid w:val="00D339AF"/>
    <w:pPr>
      <w:tabs>
        <w:tab w:val="center" w:pos="4680"/>
        <w:tab w:val="right" w:pos="9360"/>
      </w:tabs>
    </w:pPr>
  </w:style>
  <w:style w:type="character" w:customStyle="1" w:styleId="HeaderChar">
    <w:name w:val="Header Char"/>
    <w:basedOn w:val="DefaultParagraphFont"/>
    <w:link w:val="Header"/>
    <w:uiPriority w:val="99"/>
    <w:rsid w:val="00D339AF"/>
    <w:rPr>
      <w:sz w:val="24"/>
      <w:szCs w:val="24"/>
    </w:rPr>
  </w:style>
  <w:style w:type="paragraph" w:styleId="Footer">
    <w:name w:val="footer"/>
    <w:basedOn w:val="Normal"/>
    <w:link w:val="FooterChar"/>
    <w:uiPriority w:val="99"/>
    <w:unhideWhenUsed/>
    <w:rsid w:val="00D339AF"/>
    <w:pPr>
      <w:tabs>
        <w:tab w:val="center" w:pos="4680"/>
        <w:tab w:val="right" w:pos="9360"/>
      </w:tabs>
    </w:pPr>
  </w:style>
  <w:style w:type="character" w:customStyle="1" w:styleId="FooterChar">
    <w:name w:val="Footer Char"/>
    <w:basedOn w:val="DefaultParagraphFont"/>
    <w:link w:val="Footer"/>
    <w:uiPriority w:val="99"/>
    <w:rsid w:val="00D339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Prodor</dc:creator>
  <cp:lastModifiedBy>Preschool</cp:lastModifiedBy>
  <cp:revision>2</cp:revision>
  <cp:lastPrinted>2022-07-01T19:35:00Z</cp:lastPrinted>
  <dcterms:created xsi:type="dcterms:W3CDTF">2023-01-12T16:43:00Z</dcterms:created>
  <dcterms:modified xsi:type="dcterms:W3CDTF">2023-01-12T16:43:00Z</dcterms:modified>
</cp:coreProperties>
</file>